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7D" w:rsidRPr="00D5307D" w:rsidRDefault="00D5307D" w:rsidP="00D5307D">
      <w:pPr>
        <w:ind w:left="0" w:firstLine="0"/>
        <w:jc w:val="center"/>
        <w:rPr>
          <w:rFonts w:ascii="Calibri" w:eastAsia="Calibri" w:hAnsi="Calibri" w:cs="Arial"/>
          <w:b/>
          <w:bCs/>
          <w:sz w:val="26"/>
          <w:szCs w:val="26"/>
        </w:rPr>
      </w:pPr>
      <w:r w:rsidRPr="00D5307D">
        <w:rPr>
          <w:rFonts w:ascii="Calibri" w:eastAsia="Calibri" w:hAnsi="Calibri" w:cs="Arial"/>
          <w:b/>
          <w:bCs/>
          <w:sz w:val="26"/>
          <w:szCs w:val="26"/>
          <w:rtl/>
        </w:rPr>
        <w:t>کلام</w:t>
      </w:r>
    </w:p>
    <w:p w:rsidR="00D5307D" w:rsidRPr="00D5307D" w:rsidRDefault="00D5307D" w:rsidP="00D5307D">
      <w:pPr>
        <w:ind w:left="0" w:firstLine="0"/>
        <w:jc w:val="center"/>
        <w:rPr>
          <w:rFonts w:ascii="Calibri" w:eastAsia="Calibri" w:hAnsi="Calibri" w:cs="Arial"/>
          <w:b/>
          <w:bCs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51"/>
        <w:gridCol w:w="1346"/>
        <w:gridCol w:w="1060"/>
        <w:gridCol w:w="1036"/>
        <w:gridCol w:w="893"/>
        <w:gridCol w:w="2215"/>
      </w:tblGrid>
      <w:tr w:rsidR="00D5307D" w:rsidRPr="00D5307D" w:rsidTr="00D5307D">
        <w:trPr>
          <w:jc w:val="center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7D" w:rsidRPr="00D5307D" w:rsidRDefault="00D5307D" w:rsidP="00D5307D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D5307D" w:rsidRDefault="00D5307D" w:rsidP="00D5307D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D5307D">
              <w:rPr>
                <w:rFonts w:ascii="Calibri" w:eastAsia="Calibri" w:hAnsi="Calibri" w:cs="Arial"/>
                <w:sz w:val="24"/>
                <w:szCs w:val="24"/>
                <w:rtl/>
              </w:rPr>
              <w:t>عنوان درس به فارسي :</w:t>
            </w:r>
          </w:p>
          <w:p w:rsidR="00D5307D" w:rsidRPr="001D565D" w:rsidRDefault="00D5307D" w:rsidP="00D5307D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</w:rPr>
            </w:pPr>
            <w:r w:rsidRPr="001D565D">
              <w:rPr>
                <w:rFonts w:ascii="Calibri" w:eastAsia="Calibri" w:hAnsi="Calibri" w:cs="B Titr" w:hint="cs"/>
                <w:sz w:val="24"/>
                <w:szCs w:val="24"/>
                <w:rtl/>
              </w:rPr>
              <w:t>عقل ، علم و دین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7D" w:rsidRPr="00D5307D" w:rsidRDefault="00D5307D" w:rsidP="00D5307D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D5307D" w:rsidRDefault="00D5307D" w:rsidP="00D5307D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D5307D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تعداد واحد : </w:t>
            </w:r>
          </w:p>
          <w:p w:rsidR="00D5307D" w:rsidRPr="001D565D" w:rsidRDefault="00D5307D" w:rsidP="00D5307D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1D565D">
              <w:rPr>
                <w:rFonts w:ascii="Calibri" w:eastAsia="Calibri" w:hAnsi="Calibri" w:cs="B Titr" w:hint="cs"/>
                <w:sz w:val="24"/>
                <w:szCs w:val="24"/>
                <w:rtl/>
              </w:rPr>
              <w:t xml:space="preserve">2 </w:t>
            </w:r>
            <w:r w:rsidRPr="001D565D">
              <w:rPr>
                <w:rFonts w:ascii="Calibri" w:eastAsia="Calibri" w:hAnsi="Calibri" w:cs="B Titr"/>
                <w:sz w:val="24"/>
                <w:szCs w:val="24"/>
                <w:rtl/>
              </w:rPr>
              <w:t xml:space="preserve"> </w:t>
            </w:r>
          </w:p>
          <w:p w:rsidR="00D5307D" w:rsidRPr="00D5307D" w:rsidRDefault="00D5307D" w:rsidP="00D5307D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Default="00D5307D" w:rsidP="00D5307D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D5307D">
              <w:rPr>
                <w:rFonts w:ascii="Calibri" w:eastAsia="Calibri" w:hAnsi="Calibri" w:cs="Arial"/>
                <w:sz w:val="24"/>
                <w:szCs w:val="24"/>
                <w:rtl/>
              </w:rPr>
              <w:t>نوع واحد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>:</w:t>
            </w:r>
          </w:p>
          <w:p w:rsidR="00D5307D" w:rsidRPr="001D565D" w:rsidRDefault="00D5307D" w:rsidP="00D5307D">
            <w:pPr>
              <w:ind w:left="0" w:firstLine="0"/>
              <w:jc w:val="center"/>
              <w:rPr>
                <w:rFonts w:ascii="Calibri" w:eastAsia="Calibri" w:hAnsi="Calibri" w:cs="B Titr"/>
                <w:sz w:val="24"/>
                <w:szCs w:val="24"/>
              </w:rPr>
            </w:pPr>
            <w:r w:rsidRPr="001D565D">
              <w:rPr>
                <w:rFonts w:ascii="Calibri" w:eastAsia="Calibri" w:hAnsi="Calibri" w:cs="B Titr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5307D">
              <w:rPr>
                <w:rFonts w:ascii="Calibri" w:eastAsia="Calibri" w:hAnsi="Calibri" w:cs="Arial"/>
                <w:sz w:val="24"/>
                <w:szCs w:val="24"/>
                <w:rtl/>
              </w:rPr>
              <w:t>جبراني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5307D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7D" w:rsidRPr="00D5307D" w:rsidRDefault="00D5307D" w:rsidP="00D5307D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D5307D" w:rsidRDefault="00D5307D" w:rsidP="00D5307D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D5307D">
              <w:rPr>
                <w:rFonts w:ascii="Calibri" w:eastAsia="Calibri" w:hAnsi="Calibri" w:cs="Arial"/>
                <w:sz w:val="24"/>
                <w:szCs w:val="24"/>
                <w:rtl/>
              </w:rPr>
              <w:t>دروس پيشنياز:</w:t>
            </w:r>
          </w:p>
          <w:p w:rsidR="00D5307D" w:rsidRPr="001D565D" w:rsidRDefault="00D5307D" w:rsidP="00D5307D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</w:rPr>
            </w:pPr>
            <w:r w:rsidRPr="001D565D">
              <w:rPr>
                <w:rFonts w:ascii="Calibri" w:eastAsia="Calibri" w:hAnsi="Calibri" w:cs="B Titr" w:hint="cs"/>
                <w:sz w:val="24"/>
                <w:szCs w:val="24"/>
                <w:rtl/>
              </w:rPr>
              <w:t>ندارد</w:t>
            </w:r>
          </w:p>
        </w:tc>
      </w:tr>
      <w:tr w:rsidR="00D5307D" w:rsidRPr="00D5307D" w:rsidTr="00D5307D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5307D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D5307D" w:rsidRPr="00D5307D" w:rsidTr="00D5307D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5307D">
              <w:rPr>
                <w:rFonts w:ascii="Calibri" w:eastAsia="Calibri" w:hAnsi="Calibri" w:cs="Arial"/>
                <w:sz w:val="24"/>
                <w:szCs w:val="24"/>
                <w:rtl/>
              </w:rPr>
              <w:t>پايه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5307D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D5307D" w:rsidRPr="00D5307D" w:rsidTr="00D5307D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5307D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D5307D" w:rsidRPr="00D5307D" w:rsidTr="00D5307D">
        <w:trPr>
          <w:jc w:val="center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7D" w:rsidRPr="00D5307D" w:rsidRDefault="00D5307D" w:rsidP="00D5307D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D5307D" w:rsidRDefault="00D5307D" w:rsidP="00D5307D">
            <w:pPr>
              <w:ind w:left="0" w:firstLine="0"/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  <w:r w:rsidRPr="00D5307D">
              <w:rPr>
                <w:rFonts w:ascii="Calibri" w:eastAsia="Calibri" w:hAnsi="Calibri" w:cs="Arial"/>
                <w:sz w:val="24"/>
                <w:szCs w:val="24"/>
                <w:rtl/>
              </w:rPr>
              <w:t>عنوان درس به انگليسي:</w:t>
            </w:r>
          </w:p>
          <w:p w:rsidR="00A37DEF" w:rsidRDefault="00A37DEF" w:rsidP="00D5307D">
            <w:pPr>
              <w:ind w:left="0" w:firstLine="0"/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</w:p>
          <w:p w:rsidR="00A37DEF" w:rsidRPr="00D5307D" w:rsidRDefault="00A37DEF" w:rsidP="00A37DEF">
            <w:pPr>
              <w:ind w:left="0" w:firstLine="0"/>
              <w:jc w:val="right"/>
              <w:rPr>
                <w:rFonts w:ascii="Calibri" w:eastAsia="Calibri" w:hAnsi="Calibri" w:cs="Arial"/>
                <w:sz w:val="24"/>
                <w:szCs w:val="24"/>
              </w:rPr>
            </w:pPr>
            <w:bookmarkStart w:id="0" w:name="_GoBack"/>
            <w:r w:rsidRPr="00A37DEF">
              <w:rPr>
                <w:rFonts w:ascii="Arial" w:eastAsia="Calibri" w:hAnsi="Arial" w:cs="Arial"/>
                <w:color w:val="333333"/>
                <w:lang w:val="en"/>
              </w:rPr>
              <w:t>Reason, Science and Religion</w:t>
            </w:r>
            <w:bookmarkEnd w:id="0"/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07D" w:rsidRPr="00D5307D" w:rsidRDefault="00D5307D" w:rsidP="00D5307D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D5307D" w:rsidRPr="00D5307D" w:rsidRDefault="00D5307D" w:rsidP="00D5307D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D5307D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تعداد ساعت : </w:t>
            </w:r>
          </w:p>
          <w:p w:rsidR="00D5307D" w:rsidRPr="00D5307D" w:rsidRDefault="00D5307D" w:rsidP="00D5307D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07D" w:rsidRPr="00D5307D" w:rsidRDefault="00D5307D" w:rsidP="00D5307D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5307D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D5307D" w:rsidRPr="00D5307D" w:rsidTr="00D5307D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5307D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D5307D" w:rsidRPr="00D5307D" w:rsidTr="00D5307D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5307D">
              <w:rPr>
                <w:rFonts w:ascii="Calibri" w:eastAsia="Calibri" w:hAnsi="Calibri" w:cs="Arial"/>
                <w:sz w:val="24"/>
                <w:szCs w:val="24"/>
                <w:rtl/>
              </w:rPr>
              <w:t>اختياري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5307D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D5307D" w:rsidRPr="00D5307D" w:rsidTr="00D5307D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5307D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D5307D" w:rsidRPr="00D5307D" w:rsidTr="00D5307D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5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D5307D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آموزش تکميلي :   </w:t>
            </w:r>
            <w:r w:rsidRPr="00D5307D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 xml:space="preserve">دارد </w:t>
            </w:r>
            <w:r w:rsidRPr="00D5307D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D5307D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D5307D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D5307D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ندارد</w:t>
            </w:r>
            <w:r w:rsidRPr="00D5307D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</w:p>
          <w:p w:rsidR="00D5307D" w:rsidRPr="00D5307D" w:rsidRDefault="00D5307D" w:rsidP="00D5307D">
            <w:pPr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  <w:r w:rsidRPr="00D5307D">
              <w:rPr>
                <w:rFonts w:ascii="Calibri" w:eastAsia="Calibri" w:hAnsi="Calibri" w:cs="Arial"/>
                <w:sz w:val="24"/>
                <w:szCs w:val="24"/>
                <w:rtl/>
              </w:rPr>
              <w:t>آزمايشگاه</w:t>
            </w:r>
            <w:r w:rsidRPr="00D5307D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D5307D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کارگاه</w:t>
            </w:r>
            <w:r w:rsidRPr="00D5307D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D5307D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D5307D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 xml:space="preserve">       سفر علمي</w:t>
            </w:r>
            <w:r w:rsidRPr="00D5307D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D5307D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D5307D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سمينار</w:t>
            </w:r>
            <w:r w:rsidRPr="00D5307D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</w:p>
        </w:tc>
      </w:tr>
    </w:tbl>
    <w:p w:rsidR="00D5307D" w:rsidRPr="00D5307D" w:rsidRDefault="00D5307D" w:rsidP="00D5307D">
      <w:pPr>
        <w:ind w:left="0" w:firstLine="0"/>
        <w:rPr>
          <w:rFonts w:ascii="Calibri" w:eastAsia="Calibri" w:hAnsi="Calibri" w:cs="Arial"/>
          <w:sz w:val="10"/>
          <w:szCs w:val="10"/>
          <w:rtl/>
        </w:rPr>
      </w:pPr>
    </w:p>
    <w:p w:rsidR="00D5307D" w:rsidRPr="00D5307D" w:rsidRDefault="00D5307D" w:rsidP="00D5307D">
      <w:pPr>
        <w:widowControl w:val="0"/>
        <w:rPr>
          <w:rFonts w:eastAsiaTheme="minorEastAsia" w:cs="B Vahid"/>
          <w:b/>
          <w:bCs/>
          <w:color w:val="7F7F7F" w:themeColor="text1" w:themeTint="80"/>
          <w:sz w:val="18"/>
          <w:szCs w:val="24"/>
          <w:rtl/>
        </w:rPr>
      </w:pPr>
      <w:r w:rsidRPr="00D5307D">
        <w:rPr>
          <w:rFonts w:ascii="Calibri" w:eastAsia="Calibri" w:hAnsi="Calibri" w:cs="Arial"/>
          <w:b/>
          <w:bCs/>
          <w:sz w:val="26"/>
          <w:szCs w:val="26"/>
          <w:rtl/>
        </w:rPr>
        <w:t>هدف :</w:t>
      </w:r>
      <w:r w:rsidRPr="00D5307D">
        <w:rPr>
          <w:rFonts w:eastAsiaTheme="minorEastAsia" w:cs="B Vahid" w:hint="cs"/>
          <w:b/>
          <w:bCs/>
          <w:color w:val="7F7F7F" w:themeColor="text1" w:themeTint="80"/>
          <w:sz w:val="18"/>
          <w:szCs w:val="24"/>
          <w:rtl/>
        </w:rPr>
        <w:t xml:space="preserve"> : </w:t>
      </w:r>
      <w:r w:rsidRPr="001D565D">
        <w:rPr>
          <w:rFonts w:eastAsiaTheme="minorEastAsia" w:cs="B Titr" w:hint="eastAsia"/>
          <w:sz w:val="18"/>
          <w:szCs w:val="24"/>
          <w:rtl/>
        </w:rPr>
        <w:t>آشنايي</w:t>
      </w:r>
      <w:r w:rsidRPr="001D565D">
        <w:rPr>
          <w:rFonts w:eastAsiaTheme="minorEastAsia" w:cs="B Titr"/>
          <w:sz w:val="18"/>
          <w:szCs w:val="24"/>
          <w:rtl/>
        </w:rPr>
        <w:t xml:space="preserve"> </w:t>
      </w:r>
      <w:r w:rsidRPr="001D565D">
        <w:rPr>
          <w:rFonts w:eastAsiaTheme="minorEastAsia" w:cs="B Titr" w:hint="eastAsia"/>
          <w:sz w:val="18"/>
          <w:szCs w:val="24"/>
          <w:rtl/>
        </w:rPr>
        <w:t>با</w:t>
      </w:r>
      <w:r w:rsidRPr="001D565D">
        <w:rPr>
          <w:rFonts w:eastAsiaTheme="minorEastAsia" w:cs="B Titr"/>
          <w:sz w:val="18"/>
          <w:szCs w:val="24"/>
          <w:rtl/>
        </w:rPr>
        <w:t xml:space="preserve"> </w:t>
      </w:r>
      <w:r w:rsidRPr="001D565D">
        <w:rPr>
          <w:rFonts w:eastAsiaTheme="minorEastAsia" w:cs="B Titr" w:hint="eastAsia"/>
          <w:sz w:val="18"/>
          <w:szCs w:val="24"/>
          <w:rtl/>
        </w:rPr>
        <w:t>رابطة</w:t>
      </w:r>
      <w:r w:rsidRPr="001D565D">
        <w:rPr>
          <w:rFonts w:eastAsiaTheme="minorEastAsia" w:cs="B Titr"/>
          <w:sz w:val="18"/>
          <w:szCs w:val="24"/>
          <w:rtl/>
        </w:rPr>
        <w:t xml:space="preserve"> «</w:t>
      </w:r>
      <w:r w:rsidRPr="001D565D">
        <w:rPr>
          <w:rFonts w:eastAsiaTheme="minorEastAsia" w:cs="B Titr" w:hint="eastAsia"/>
          <w:sz w:val="18"/>
          <w:szCs w:val="24"/>
          <w:rtl/>
        </w:rPr>
        <w:t>عقل</w:t>
      </w:r>
      <w:r w:rsidRPr="001D565D">
        <w:rPr>
          <w:rFonts w:eastAsiaTheme="minorEastAsia" w:cs="B Titr"/>
          <w:sz w:val="18"/>
          <w:szCs w:val="24"/>
          <w:rtl/>
        </w:rPr>
        <w:t xml:space="preserve"> </w:t>
      </w:r>
      <w:r w:rsidRPr="001D565D">
        <w:rPr>
          <w:rFonts w:eastAsiaTheme="minorEastAsia" w:cs="B Titr" w:hint="eastAsia"/>
          <w:sz w:val="18"/>
          <w:szCs w:val="24"/>
          <w:rtl/>
        </w:rPr>
        <w:t>و</w:t>
      </w:r>
      <w:r w:rsidRPr="001D565D">
        <w:rPr>
          <w:rFonts w:eastAsiaTheme="minorEastAsia" w:cs="B Titr"/>
          <w:sz w:val="18"/>
          <w:szCs w:val="24"/>
          <w:rtl/>
        </w:rPr>
        <w:t xml:space="preserve"> </w:t>
      </w:r>
      <w:r w:rsidRPr="001D565D">
        <w:rPr>
          <w:rFonts w:eastAsiaTheme="minorEastAsia" w:cs="B Titr" w:hint="eastAsia"/>
          <w:sz w:val="18"/>
          <w:szCs w:val="24"/>
          <w:rtl/>
        </w:rPr>
        <w:t>وحي»</w:t>
      </w:r>
      <w:r w:rsidRPr="001D565D">
        <w:rPr>
          <w:rFonts w:eastAsiaTheme="minorEastAsia" w:cs="B Titr"/>
          <w:sz w:val="18"/>
          <w:szCs w:val="24"/>
          <w:rtl/>
        </w:rPr>
        <w:t xml:space="preserve"> </w:t>
      </w:r>
      <w:r w:rsidRPr="001D565D">
        <w:rPr>
          <w:rFonts w:eastAsiaTheme="minorEastAsia" w:cs="B Titr" w:hint="eastAsia"/>
          <w:sz w:val="18"/>
          <w:szCs w:val="24"/>
          <w:rtl/>
        </w:rPr>
        <w:t>و</w:t>
      </w:r>
      <w:r w:rsidRPr="001D565D">
        <w:rPr>
          <w:rFonts w:eastAsiaTheme="minorEastAsia" w:cs="B Titr"/>
          <w:sz w:val="18"/>
          <w:szCs w:val="24"/>
          <w:rtl/>
        </w:rPr>
        <w:t xml:space="preserve"> «</w:t>
      </w:r>
      <w:r w:rsidRPr="001D565D">
        <w:rPr>
          <w:rFonts w:eastAsiaTheme="minorEastAsia" w:cs="B Titr" w:hint="eastAsia"/>
          <w:sz w:val="18"/>
          <w:szCs w:val="24"/>
          <w:rtl/>
        </w:rPr>
        <w:t>علم</w:t>
      </w:r>
      <w:r w:rsidRPr="001D565D">
        <w:rPr>
          <w:rFonts w:eastAsiaTheme="minorEastAsia" w:cs="B Titr"/>
          <w:sz w:val="18"/>
          <w:szCs w:val="24"/>
          <w:rtl/>
        </w:rPr>
        <w:t xml:space="preserve"> </w:t>
      </w:r>
      <w:r w:rsidRPr="001D565D">
        <w:rPr>
          <w:rFonts w:eastAsiaTheme="minorEastAsia" w:cs="B Titr" w:hint="eastAsia"/>
          <w:sz w:val="18"/>
          <w:szCs w:val="24"/>
          <w:rtl/>
        </w:rPr>
        <w:t>و</w:t>
      </w:r>
      <w:r w:rsidRPr="001D565D">
        <w:rPr>
          <w:rFonts w:eastAsiaTheme="minorEastAsia" w:cs="B Titr"/>
          <w:sz w:val="18"/>
          <w:szCs w:val="24"/>
          <w:rtl/>
        </w:rPr>
        <w:t xml:space="preserve"> </w:t>
      </w:r>
      <w:r w:rsidRPr="001D565D">
        <w:rPr>
          <w:rFonts w:eastAsiaTheme="minorEastAsia" w:cs="B Titr" w:hint="eastAsia"/>
          <w:sz w:val="18"/>
          <w:szCs w:val="24"/>
          <w:rtl/>
        </w:rPr>
        <w:t>دين»</w:t>
      </w:r>
    </w:p>
    <w:p w:rsidR="00D5307D" w:rsidRPr="00D5307D" w:rsidRDefault="00D5307D" w:rsidP="00D5307D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D5307D" w:rsidRPr="00D5307D" w:rsidRDefault="00D5307D" w:rsidP="00D5307D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D5307D" w:rsidRPr="00D5307D" w:rsidRDefault="00D5307D" w:rsidP="00D5307D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D5307D" w:rsidRDefault="00D5307D" w:rsidP="00D5307D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D5307D">
        <w:rPr>
          <w:rFonts w:ascii="Calibri" w:eastAsia="Calibri" w:hAnsi="Calibri" w:cs="Arial"/>
          <w:b/>
          <w:bCs/>
          <w:sz w:val="26"/>
          <w:szCs w:val="26"/>
          <w:rtl/>
        </w:rPr>
        <w:t>سرفصل يا روئوس مطالب :</w:t>
      </w:r>
    </w:p>
    <w:p w:rsidR="00382D4B" w:rsidRPr="00382D4B" w:rsidRDefault="00382D4B" w:rsidP="00382D4B">
      <w:pPr>
        <w:numPr>
          <w:ilvl w:val="0"/>
          <w:numId w:val="11"/>
        </w:numPr>
        <w:rPr>
          <w:rFonts w:ascii="B Lotus" w:eastAsia="B Lotus" w:hAnsi="B Lotus" w:cs="B Lotus"/>
          <w:sz w:val="28"/>
          <w:szCs w:val="28"/>
          <w:rtl/>
        </w:rPr>
      </w:pPr>
      <w:r w:rsidRPr="00382D4B">
        <w:rPr>
          <w:rFonts w:ascii="B Lotus" w:eastAsia="B Lotus" w:hAnsi="B Lotus" w:cs="B Lotus" w:hint="eastAsia"/>
          <w:sz w:val="28"/>
          <w:szCs w:val="28"/>
          <w:rtl/>
        </w:rPr>
        <w:t>کل</w:t>
      </w:r>
      <w:r w:rsidRPr="00382D4B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ات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و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مفاه</w:t>
      </w:r>
      <w:r w:rsidRPr="00382D4B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م</w:t>
      </w:r>
    </w:p>
    <w:p w:rsidR="00382D4B" w:rsidRPr="00382D4B" w:rsidRDefault="00382D4B" w:rsidP="00382D4B">
      <w:pPr>
        <w:numPr>
          <w:ilvl w:val="0"/>
          <w:numId w:val="9"/>
        </w:numPr>
        <w:rPr>
          <w:rFonts w:ascii="B Lotus" w:eastAsia="B Lotus" w:hAnsi="B Lotus" w:cs="B Lotus"/>
          <w:sz w:val="28"/>
          <w:szCs w:val="28"/>
          <w:rtl/>
        </w:rPr>
      </w:pPr>
      <w:r w:rsidRPr="00382D4B">
        <w:rPr>
          <w:rFonts w:ascii="B Lotus" w:eastAsia="B Lotus" w:hAnsi="B Lotus" w:cs="B Lotus" w:hint="eastAsia"/>
          <w:sz w:val="28"/>
          <w:szCs w:val="28"/>
          <w:rtl/>
        </w:rPr>
        <w:t>عقل</w:t>
      </w:r>
      <w:r w:rsidRPr="00382D4B">
        <w:rPr>
          <w:rFonts w:ascii="B Lotus" w:eastAsia="B Lotus" w:hAnsi="B Lotus" w:cs="B Lotus" w:hint="cs"/>
          <w:sz w:val="28"/>
          <w:szCs w:val="28"/>
          <w:rtl/>
        </w:rPr>
        <w:t xml:space="preserve">،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علم</w:t>
      </w:r>
      <w:r w:rsidRPr="00382D4B">
        <w:rPr>
          <w:rFonts w:ascii="B Lotus" w:eastAsia="B Lotus" w:hAnsi="B Lotus" w:cs="B Lotus" w:hint="cs"/>
          <w:sz w:val="28"/>
          <w:szCs w:val="28"/>
          <w:rtl/>
        </w:rPr>
        <w:t xml:space="preserve">،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د</w:t>
      </w:r>
      <w:r w:rsidRPr="00382D4B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ن</w:t>
      </w:r>
      <w:r w:rsidRPr="00382D4B">
        <w:rPr>
          <w:rFonts w:ascii="B Lotus" w:eastAsia="B Lotus" w:hAnsi="B Lotus" w:cs="B Lotus" w:hint="cs"/>
          <w:sz w:val="28"/>
          <w:szCs w:val="28"/>
          <w:rtl/>
        </w:rPr>
        <w:t xml:space="preserve">،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وح</w:t>
      </w:r>
      <w:r w:rsidRPr="00382D4B">
        <w:rPr>
          <w:rFonts w:ascii="B Lotus" w:eastAsia="B Lotus" w:hAnsi="B Lotus" w:cs="B Lotus" w:hint="cs"/>
          <w:sz w:val="28"/>
          <w:szCs w:val="28"/>
          <w:rtl/>
        </w:rPr>
        <w:t xml:space="preserve">ی،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ا</w:t>
      </w:r>
      <w:r w:rsidRPr="00382D4B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مان</w:t>
      </w:r>
    </w:p>
    <w:p w:rsidR="00382D4B" w:rsidRPr="00382D4B" w:rsidRDefault="00382D4B" w:rsidP="00382D4B">
      <w:pPr>
        <w:numPr>
          <w:ilvl w:val="0"/>
          <w:numId w:val="9"/>
        </w:numPr>
        <w:rPr>
          <w:rFonts w:ascii="B Lotus" w:eastAsia="B Lotus" w:hAnsi="B Lotus" w:cs="B Lotus"/>
          <w:sz w:val="28"/>
          <w:szCs w:val="28"/>
          <w:rtl/>
        </w:rPr>
      </w:pPr>
      <w:r w:rsidRPr="00382D4B">
        <w:rPr>
          <w:rFonts w:ascii="B Lotus" w:eastAsia="B Lotus" w:hAnsi="B Lotus" w:cs="B Lotus" w:hint="eastAsia"/>
          <w:sz w:val="28"/>
          <w:szCs w:val="28"/>
          <w:rtl/>
        </w:rPr>
        <w:t>عقل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و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وح</w:t>
      </w:r>
      <w:r w:rsidRPr="00382D4B">
        <w:rPr>
          <w:rFonts w:ascii="B Lotus" w:eastAsia="B Lotus" w:hAnsi="B Lotus" w:cs="B Lotus" w:hint="cs"/>
          <w:sz w:val="28"/>
          <w:szCs w:val="28"/>
          <w:rtl/>
        </w:rPr>
        <w:t>ی</w:t>
      </w:r>
    </w:p>
    <w:p w:rsidR="00382D4B" w:rsidRPr="00382D4B" w:rsidRDefault="00382D4B" w:rsidP="00382D4B">
      <w:pPr>
        <w:numPr>
          <w:ilvl w:val="0"/>
          <w:numId w:val="9"/>
        </w:numPr>
        <w:rPr>
          <w:rFonts w:ascii="B Lotus" w:eastAsia="B Lotus" w:hAnsi="B Lotus" w:cs="B Lotus"/>
          <w:sz w:val="28"/>
          <w:szCs w:val="28"/>
          <w:rtl/>
        </w:rPr>
      </w:pPr>
      <w:r w:rsidRPr="00382D4B">
        <w:rPr>
          <w:rFonts w:ascii="B Lotus" w:eastAsia="B Lotus" w:hAnsi="B Lotus" w:cs="B Lotus" w:hint="eastAsia"/>
          <w:sz w:val="28"/>
          <w:szCs w:val="28"/>
          <w:rtl/>
        </w:rPr>
        <w:t>عقل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و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ا</w:t>
      </w:r>
      <w:r w:rsidRPr="00382D4B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مان</w:t>
      </w:r>
    </w:p>
    <w:p w:rsidR="00382D4B" w:rsidRPr="00382D4B" w:rsidRDefault="00382D4B" w:rsidP="00382D4B">
      <w:pPr>
        <w:numPr>
          <w:ilvl w:val="0"/>
          <w:numId w:val="9"/>
        </w:numPr>
        <w:rPr>
          <w:rFonts w:ascii="B Lotus" w:eastAsia="B Lotus" w:hAnsi="B Lotus" w:cs="B Lotus"/>
          <w:sz w:val="28"/>
          <w:szCs w:val="28"/>
          <w:rtl/>
        </w:rPr>
      </w:pPr>
      <w:r w:rsidRPr="00382D4B">
        <w:rPr>
          <w:rFonts w:ascii="B Lotus" w:eastAsia="B Lotus" w:hAnsi="B Lotus" w:cs="B Lotus" w:hint="eastAsia"/>
          <w:sz w:val="28"/>
          <w:szCs w:val="28"/>
          <w:rtl/>
        </w:rPr>
        <w:t>عقل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و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د</w:t>
      </w:r>
      <w:r w:rsidRPr="00382D4B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ن</w:t>
      </w:r>
    </w:p>
    <w:p w:rsidR="00382D4B" w:rsidRPr="00382D4B" w:rsidRDefault="00382D4B" w:rsidP="00382D4B">
      <w:pPr>
        <w:numPr>
          <w:ilvl w:val="0"/>
          <w:numId w:val="9"/>
        </w:numPr>
        <w:rPr>
          <w:rFonts w:ascii="B Lotus" w:eastAsia="B Lotus" w:hAnsi="B Lotus" w:cs="B Lotus"/>
          <w:sz w:val="28"/>
          <w:szCs w:val="28"/>
          <w:rtl/>
        </w:rPr>
      </w:pPr>
      <w:r w:rsidRPr="00382D4B">
        <w:rPr>
          <w:rFonts w:ascii="B Lotus" w:eastAsia="B Lotus" w:hAnsi="B Lotus" w:cs="B Lotus" w:hint="eastAsia"/>
          <w:sz w:val="28"/>
          <w:szCs w:val="28"/>
          <w:rtl/>
        </w:rPr>
        <w:t>علم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و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د</w:t>
      </w:r>
      <w:r w:rsidRPr="00382D4B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ن</w:t>
      </w:r>
    </w:p>
    <w:p w:rsidR="00382D4B" w:rsidRPr="00382D4B" w:rsidRDefault="00382D4B" w:rsidP="00382D4B">
      <w:pPr>
        <w:numPr>
          <w:ilvl w:val="0"/>
          <w:numId w:val="11"/>
        </w:numPr>
        <w:rPr>
          <w:rFonts w:ascii="B Lotus" w:eastAsia="B Lotus" w:hAnsi="B Lotus" w:cs="B Lotus"/>
          <w:sz w:val="28"/>
          <w:szCs w:val="28"/>
          <w:rtl/>
        </w:rPr>
      </w:pPr>
      <w:r w:rsidRPr="00382D4B">
        <w:rPr>
          <w:rFonts w:ascii="B Lotus" w:eastAsia="B Lotus" w:hAnsi="B Lotus" w:cs="B Lotus" w:hint="eastAsia"/>
          <w:sz w:val="28"/>
          <w:szCs w:val="28"/>
          <w:rtl/>
        </w:rPr>
        <w:t>ديدگاه‌هاي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گوناگون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دربارة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ميزان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توجه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به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عقل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در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فهم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و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استنباط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آموزه‌هاي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ديني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</w:p>
    <w:p w:rsidR="00382D4B" w:rsidRPr="00382D4B" w:rsidRDefault="00382D4B" w:rsidP="00382D4B">
      <w:pPr>
        <w:numPr>
          <w:ilvl w:val="0"/>
          <w:numId w:val="9"/>
        </w:numPr>
        <w:rPr>
          <w:rFonts w:ascii="B Lotus" w:eastAsia="B Lotus" w:hAnsi="B Lotus" w:cs="B Lotus"/>
          <w:sz w:val="28"/>
          <w:szCs w:val="28"/>
          <w:rtl/>
        </w:rPr>
      </w:pPr>
      <w:r w:rsidRPr="00382D4B">
        <w:rPr>
          <w:rFonts w:ascii="B Lotus" w:eastAsia="B Lotus" w:hAnsi="B Lotus" w:cs="B Lotus" w:hint="eastAsia"/>
          <w:sz w:val="28"/>
          <w:szCs w:val="28"/>
          <w:rtl/>
        </w:rPr>
        <w:t>عقل‌گرا</w:t>
      </w:r>
      <w:r w:rsidRPr="00382D4B">
        <w:rPr>
          <w:rFonts w:ascii="B Lotus" w:eastAsia="B Lotus" w:hAnsi="B Lotus" w:cs="B Lotus" w:hint="cs"/>
          <w:sz w:val="28"/>
          <w:szCs w:val="28"/>
          <w:rtl/>
        </w:rPr>
        <w:t>یی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افراط</w:t>
      </w:r>
      <w:r w:rsidRPr="00382D4B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(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حداکثر</w:t>
      </w:r>
      <w:r w:rsidRPr="00382D4B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382D4B">
        <w:rPr>
          <w:rFonts w:ascii="B Lotus" w:eastAsia="B Lotus" w:hAnsi="B Lotus" w:cs="B Lotus"/>
          <w:sz w:val="28"/>
          <w:szCs w:val="28"/>
          <w:rtl/>
        </w:rPr>
        <w:t>)</w:t>
      </w:r>
    </w:p>
    <w:p w:rsidR="00382D4B" w:rsidRPr="00382D4B" w:rsidRDefault="00382D4B" w:rsidP="00382D4B">
      <w:pPr>
        <w:numPr>
          <w:ilvl w:val="0"/>
          <w:numId w:val="9"/>
        </w:numPr>
        <w:rPr>
          <w:rFonts w:ascii="B Lotus" w:eastAsia="B Lotus" w:hAnsi="B Lotus" w:cs="B Lotus"/>
          <w:sz w:val="28"/>
          <w:szCs w:val="28"/>
          <w:rtl/>
        </w:rPr>
      </w:pPr>
      <w:r w:rsidRPr="00382D4B">
        <w:rPr>
          <w:rFonts w:ascii="B Lotus" w:eastAsia="B Lotus" w:hAnsi="B Lotus" w:cs="B Lotus" w:hint="eastAsia"/>
          <w:sz w:val="28"/>
          <w:szCs w:val="28"/>
          <w:rtl/>
        </w:rPr>
        <w:t>ا</w:t>
      </w:r>
      <w:r w:rsidRPr="00382D4B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مان‌گرا</w:t>
      </w:r>
      <w:r w:rsidRPr="00382D4B">
        <w:rPr>
          <w:rFonts w:ascii="B Lotus" w:eastAsia="B Lotus" w:hAnsi="B Lotus" w:cs="B Lotus" w:hint="cs"/>
          <w:sz w:val="28"/>
          <w:szCs w:val="28"/>
          <w:rtl/>
        </w:rPr>
        <w:t>یی</w:t>
      </w:r>
    </w:p>
    <w:p w:rsidR="00382D4B" w:rsidRPr="00382D4B" w:rsidRDefault="00382D4B" w:rsidP="00382D4B">
      <w:pPr>
        <w:numPr>
          <w:ilvl w:val="0"/>
          <w:numId w:val="9"/>
        </w:numPr>
        <w:rPr>
          <w:rFonts w:ascii="B Lotus" w:eastAsia="B Lotus" w:hAnsi="B Lotus" w:cs="B Lotus"/>
          <w:sz w:val="28"/>
          <w:szCs w:val="28"/>
          <w:rtl/>
        </w:rPr>
      </w:pPr>
      <w:r w:rsidRPr="00382D4B">
        <w:rPr>
          <w:rFonts w:ascii="B Lotus" w:eastAsia="B Lotus" w:hAnsi="B Lotus" w:cs="B Lotus" w:hint="eastAsia"/>
          <w:sz w:val="28"/>
          <w:szCs w:val="28"/>
          <w:rtl/>
        </w:rPr>
        <w:t>عقل‌گرا</w:t>
      </w:r>
      <w:r w:rsidRPr="00382D4B">
        <w:rPr>
          <w:rFonts w:ascii="B Lotus" w:eastAsia="B Lotus" w:hAnsi="B Lotus" w:cs="B Lotus" w:hint="cs"/>
          <w:sz w:val="28"/>
          <w:szCs w:val="28"/>
          <w:rtl/>
        </w:rPr>
        <w:t>یی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cs"/>
          <w:sz w:val="28"/>
          <w:szCs w:val="28"/>
          <w:rtl/>
        </w:rPr>
        <w:t>اعتدالي</w:t>
      </w:r>
    </w:p>
    <w:p w:rsidR="00382D4B" w:rsidRPr="00382D4B" w:rsidRDefault="00382D4B" w:rsidP="00382D4B">
      <w:pPr>
        <w:numPr>
          <w:ilvl w:val="0"/>
          <w:numId w:val="11"/>
        </w:numPr>
        <w:rPr>
          <w:rFonts w:ascii="B Lotus" w:eastAsia="B Lotus" w:hAnsi="B Lotus" w:cs="B Lotus"/>
          <w:sz w:val="28"/>
          <w:szCs w:val="28"/>
        </w:rPr>
      </w:pPr>
      <w:r w:rsidRPr="00382D4B">
        <w:rPr>
          <w:rFonts w:ascii="B Lotus" w:eastAsia="B Lotus" w:hAnsi="B Lotus" w:cs="B Lotus" w:hint="eastAsia"/>
          <w:sz w:val="28"/>
          <w:szCs w:val="28"/>
          <w:rtl/>
        </w:rPr>
        <w:t>د</w:t>
      </w:r>
      <w:r w:rsidRPr="00382D4B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دگاه‌ها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در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باب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انواع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رابطة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علم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و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دين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</w:p>
    <w:p w:rsidR="00382D4B" w:rsidRPr="00382D4B" w:rsidRDefault="00382D4B" w:rsidP="00382D4B">
      <w:pPr>
        <w:numPr>
          <w:ilvl w:val="0"/>
          <w:numId w:val="9"/>
        </w:numPr>
        <w:rPr>
          <w:rFonts w:ascii="B Lotus" w:eastAsia="B Lotus" w:hAnsi="B Lotus" w:cs="B Lotus"/>
          <w:sz w:val="28"/>
          <w:szCs w:val="28"/>
        </w:rPr>
      </w:pPr>
      <w:r w:rsidRPr="00382D4B">
        <w:rPr>
          <w:rFonts w:ascii="B Lotus" w:eastAsia="B Lotus" w:hAnsi="B Lotus" w:cs="B Lotus" w:hint="eastAsia"/>
          <w:sz w:val="28"/>
          <w:szCs w:val="28"/>
          <w:rtl/>
        </w:rPr>
        <w:t>تعامل</w:t>
      </w:r>
    </w:p>
    <w:p w:rsidR="00382D4B" w:rsidRPr="00382D4B" w:rsidRDefault="00382D4B" w:rsidP="00382D4B">
      <w:pPr>
        <w:numPr>
          <w:ilvl w:val="0"/>
          <w:numId w:val="9"/>
        </w:numPr>
        <w:rPr>
          <w:rFonts w:ascii="B Lotus" w:eastAsia="B Lotus" w:hAnsi="B Lotus" w:cs="B Lotus"/>
          <w:sz w:val="28"/>
          <w:szCs w:val="28"/>
        </w:rPr>
      </w:pP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تبا</w:t>
      </w:r>
      <w:r w:rsidRPr="00382D4B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ن</w:t>
      </w:r>
    </w:p>
    <w:p w:rsidR="00382D4B" w:rsidRPr="00382D4B" w:rsidRDefault="00382D4B" w:rsidP="00382D4B">
      <w:pPr>
        <w:numPr>
          <w:ilvl w:val="0"/>
          <w:numId w:val="9"/>
        </w:numPr>
        <w:rPr>
          <w:rFonts w:ascii="B Lotus" w:eastAsia="B Lotus" w:hAnsi="B Lotus" w:cs="B Lotus"/>
          <w:sz w:val="28"/>
          <w:szCs w:val="28"/>
        </w:rPr>
      </w:pP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تعارض</w:t>
      </w:r>
    </w:p>
    <w:p w:rsidR="00382D4B" w:rsidRPr="00382D4B" w:rsidRDefault="00382D4B" w:rsidP="00382D4B">
      <w:pPr>
        <w:numPr>
          <w:ilvl w:val="0"/>
          <w:numId w:val="9"/>
        </w:numPr>
        <w:rPr>
          <w:rFonts w:ascii="B Lotus" w:eastAsia="B Lotus" w:hAnsi="B Lotus" w:cs="B Lotus"/>
          <w:sz w:val="28"/>
          <w:szCs w:val="28"/>
          <w:rtl/>
        </w:rPr>
      </w:pP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استقلال</w:t>
      </w:r>
    </w:p>
    <w:p w:rsidR="00382D4B" w:rsidRPr="00382D4B" w:rsidRDefault="00382D4B" w:rsidP="00382D4B">
      <w:pPr>
        <w:numPr>
          <w:ilvl w:val="0"/>
          <w:numId w:val="11"/>
        </w:numPr>
        <w:rPr>
          <w:rFonts w:ascii="B Lotus" w:eastAsia="B Lotus" w:hAnsi="B Lotus" w:cs="B Lotus"/>
          <w:sz w:val="28"/>
          <w:szCs w:val="28"/>
          <w:rtl/>
        </w:rPr>
      </w:pPr>
      <w:r w:rsidRPr="00382D4B">
        <w:rPr>
          <w:rFonts w:ascii="B Lotus" w:eastAsia="B Lotus" w:hAnsi="B Lotus" w:cs="B Lotus" w:hint="eastAsia"/>
          <w:sz w:val="28"/>
          <w:szCs w:val="28"/>
          <w:rtl/>
        </w:rPr>
        <w:t>انواع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تعارض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عقل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و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علم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با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د</w:t>
      </w:r>
      <w:r w:rsidRPr="00382D4B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ن</w:t>
      </w:r>
    </w:p>
    <w:p w:rsidR="00382D4B" w:rsidRPr="00382D4B" w:rsidRDefault="00382D4B" w:rsidP="00382D4B">
      <w:pPr>
        <w:numPr>
          <w:ilvl w:val="0"/>
          <w:numId w:val="11"/>
        </w:numPr>
        <w:rPr>
          <w:rFonts w:ascii="B Lotus" w:eastAsia="B Lotus" w:hAnsi="B Lotus" w:cs="B Lotus"/>
          <w:sz w:val="28"/>
          <w:szCs w:val="28"/>
        </w:rPr>
      </w:pPr>
      <w:r w:rsidRPr="00382D4B">
        <w:rPr>
          <w:rFonts w:ascii="B Lotus" w:eastAsia="B Lotus" w:hAnsi="B Lotus" w:cs="B Lotus" w:hint="eastAsia"/>
          <w:sz w:val="28"/>
          <w:szCs w:val="28"/>
          <w:rtl/>
        </w:rPr>
        <w:t>راه‌کارهاي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مختلف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تعارض‌زدايي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</w:p>
    <w:p w:rsidR="00382D4B" w:rsidRPr="00382D4B" w:rsidRDefault="00382D4B" w:rsidP="00382D4B">
      <w:pPr>
        <w:numPr>
          <w:ilvl w:val="0"/>
          <w:numId w:val="9"/>
        </w:numPr>
        <w:rPr>
          <w:rFonts w:ascii="B Lotus" w:eastAsia="B Lotus" w:hAnsi="B Lotus" w:cs="B Lotus"/>
          <w:sz w:val="28"/>
          <w:szCs w:val="28"/>
        </w:rPr>
      </w:pPr>
      <w:r w:rsidRPr="00382D4B">
        <w:rPr>
          <w:rFonts w:ascii="B Lotus" w:eastAsia="B Lotus" w:hAnsi="B Lotus" w:cs="B Lotus" w:hint="eastAsia"/>
          <w:sz w:val="28"/>
          <w:szCs w:val="28"/>
          <w:rtl/>
        </w:rPr>
        <w:t>تأويل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متون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ديني</w:t>
      </w:r>
    </w:p>
    <w:p w:rsidR="00382D4B" w:rsidRPr="00382D4B" w:rsidRDefault="00382D4B" w:rsidP="00382D4B">
      <w:pPr>
        <w:numPr>
          <w:ilvl w:val="0"/>
          <w:numId w:val="9"/>
        </w:numPr>
        <w:rPr>
          <w:rFonts w:ascii="B Lotus" w:eastAsia="B Lotus" w:hAnsi="B Lotus" w:cs="B Lotus"/>
          <w:sz w:val="28"/>
          <w:szCs w:val="28"/>
        </w:rPr>
      </w:pPr>
      <w:r w:rsidRPr="00382D4B">
        <w:rPr>
          <w:rFonts w:ascii="B Lotus" w:eastAsia="B Lotus" w:hAnsi="B Lotus" w:cs="B Lotus"/>
          <w:sz w:val="28"/>
          <w:szCs w:val="28"/>
          <w:rtl/>
        </w:rPr>
        <w:lastRenderedPageBreak/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ابزارانگاري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در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علم</w:t>
      </w:r>
    </w:p>
    <w:p w:rsidR="00382D4B" w:rsidRPr="00382D4B" w:rsidRDefault="00382D4B" w:rsidP="00382D4B">
      <w:pPr>
        <w:numPr>
          <w:ilvl w:val="0"/>
          <w:numId w:val="9"/>
        </w:numPr>
        <w:rPr>
          <w:rFonts w:ascii="B Lotus" w:eastAsia="B Lotus" w:hAnsi="B Lotus" w:cs="B Lotus"/>
          <w:sz w:val="28"/>
          <w:szCs w:val="28"/>
        </w:rPr>
      </w:pP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دوگانه‌انگاري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حقيقت</w:t>
      </w:r>
    </w:p>
    <w:p w:rsidR="00382D4B" w:rsidRPr="00382D4B" w:rsidRDefault="00382D4B" w:rsidP="00382D4B">
      <w:pPr>
        <w:numPr>
          <w:ilvl w:val="0"/>
          <w:numId w:val="9"/>
        </w:numPr>
        <w:rPr>
          <w:rFonts w:ascii="B Lotus" w:eastAsia="B Lotus" w:hAnsi="B Lotus" w:cs="B Lotus"/>
          <w:sz w:val="28"/>
          <w:szCs w:val="28"/>
          <w:rtl/>
        </w:rPr>
      </w:pPr>
      <w:r w:rsidRPr="00382D4B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382D4B">
        <w:rPr>
          <w:rFonts w:ascii="B Lotus" w:eastAsia="B Lotus" w:hAnsi="B Lotus" w:cs="B Lotus" w:hint="eastAsia"/>
          <w:sz w:val="28"/>
          <w:szCs w:val="28"/>
          <w:rtl/>
        </w:rPr>
        <w:t>و</w:t>
      </w:r>
      <w:r w:rsidRPr="00382D4B">
        <w:rPr>
          <w:rFonts w:ascii="B Lotus" w:eastAsia="B Lotus" w:hAnsi="B Lotus" w:cs="B Lotus"/>
          <w:sz w:val="28"/>
          <w:szCs w:val="28"/>
          <w:rtl/>
        </w:rPr>
        <w:t xml:space="preserve"> ...</w:t>
      </w:r>
    </w:p>
    <w:p w:rsidR="00D5307D" w:rsidRDefault="00D5307D" w:rsidP="00D5307D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D5307D" w:rsidRPr="00D5307D" w:rsidRDefault="00D5307D" w:rsidP="00D5307D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D5307D" w:rsidRPr="00D5307D" w:rsidRDefault="00D5307D" w:rsidP="00D5307D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D5307D" w:rsidRPr="00D5307D" w:rsidRDefault="00D5307D" w:rsidP="00D5307D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D5307D">
        <w:rPr>
          <w:rFonts w:ascii="Calibri" w:eastAsia="Calibri" w:hAnsi="Calibri" w:cs="Arial"/>
          <w:b/>
          <w:bCs/>
          <w:sz w:val="26"/>
          <w:szCs w:val="26"/>
          <w:rtl/>
        </w:rPr>
        <w:t>روش ارزيابي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282"/>
        <w:gridCol w:w="2282"/>
        <w:gridCol w:w="2282"/>
      </w:tblGrid>
      <w:tr w:rsidR="00D5307D" w:rsidRPr="00D5307D" w:rsidTr="00D5307D">
        <w:trPr>
          <w:trHeight w:val="407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D5307D">
              <w:rPr>
                <w:rFonts w:ascii="Calibri" w:eastAsia="Calibri" w:hAnsi="Calibri" w:cs="Arial"/>
                <w:sz w:val="26"/>
                <w:szCs w:val="26"/>
                <w:rtl/>
              </w:rPr>
              <w:t>ارزشيابي مستمر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D5307D">
              <w:rPr>
                <w:rFonts w:ascii="Calibri" w:eastAsia="Calibri" w:hAnsi="Calibri" w:cs="Arial"/>
                <w:sz w:val="26"/>
                <w:szCs w:val="26"/>
                <w:rtl/>
              </w:rPr>
              <w:t>ميان ترم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D5307D">
              <w:rPr>
                <w:rFonts w:ascii="Calibri" w:eastAsia="Calibri" w:hAnsi="Calibri" w:cs="Arial"/>
                <w:sz w:val="26"/>
                <w:szCs w:val="26"/>
                <w:rtl/>
              </w:rPr>
              <w:t>آزمون نهايي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07D" w:rsidRPr="00D5307D" w:rsidRDefault="00D5307D" w:rsidP="00D5307D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D5307D">
              <w:rPr>
                <w:rFonts w:ascii="Calibri" w:eastAsia="Calibri" w:hAnsi="Calibri" w:cs="Arial"/>
                <w:sz w:val="26"/>
                <w:szCs w:val="26"/>
                <w:rtl/>
              </w:rPr>
              <w:t>تحقيق (پروژه)</w:t>
            </w:r>
          </w:p>
        </w:tc>
      </w:tr>
      <w:tr w:rsidR="00D5307D" w:rsidRPr="00D5307D" w:rsidTr="00D5307D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7D" w:rsidRPr="00D5307D" w:rsidRDefault="00D5307D" w:rsidP="00D5307D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7D" w:rsidRPr="00D5307D" w:rsidRDefault="00D5307D" w:rsidP="00D5307D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7D" w:rsidRPr="00D5307D" w:rsidRDefault="00D5307D" w:rsidP="00D5307D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7D" w:rsidRPr="00D5307D" w:rsidRDefault="00D5307D" w:rsidP="00D5307D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</w:tr>
    </w:tbl>
    <w:p w:rsidR="00D5307D" w:rsidRPr="00D5307D" w:rsidRDefault="00D5307D" w:rsidP="00D5307D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D5307D" w:rsidRPr="00D5307D" w:rsidRDefault="00D5307D" w:rsidP="00D5307D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D5307D" w:rsidRDefault="00D5307D" w:rsidP="00D5307D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D5307D">
        <w:rPr>
          <w:rFonts w:ascii="Calibri" w:eastAsia="Calibri" w:hAnsi="Calibri" w:cs="Arial"/>
          <w:b/>
          <w:bCs/>
          <w:sz w:val="26"/>
          <w:szCs w:val="26"/>
          <w:rtl/>
        </w:rPr>
        <w:t>منابع:</w:t>
      </w:r>
    </w:p>
    <w:p w:rsidR="007834EF" w:rsidRPr="001D565D" w:rsidRDefault="007834EF" w:rsidP="001D565D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1D565D">
        <w:rPr>
          <w:rFonts w:ascii="Calibri" w:eastAsia="Calibri" w:hAnsi="Calibri" w:cs="Lotus Mazar" w:hint="eastAsia"/>
          <w:sz w:val="28"/>
          <w:szCs w:val="28"/>
          <w:rtl/>
        </w:rPr>
        <w:t>تعبد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و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تعقل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در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فقه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اسلامي،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محمدتقي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جعفري</w:t>
      </w:r>
      <w:r w:rsidRPr="001D565D">
        <w:rPr>
          <w:rFonts w:ascii="Calibri" w:eastAsia="Calibri" w:hAnsi="Calibri" w:cs="Lotus Mazar" w:hint="cs"/>
          <w:sz w:val="28"/>
          <w:szCs w:val="28"/>
          <w:rtl/>
        </w:rPr>
        <w:t>.</w:t>
      </w:r>
    </w:p>
    <w:p w:rsidR="007834EF" w:rsidRPr="001D565D" w:rsidRDefault="007834EF" w:rsidP="001D565D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1D565D">
        <w:rPr>
          <w:rFonts w:ascii="Calibri" w:eastAsia="Calibri" w:hAnsi="Calibri" w:cs="Lotus Mazar" w:hint="eastAsia"/>
          <w:sz w:val="28"/>
          <w:szCs w:val="28"/>
          <w:rtl/>
        </w:rPr>
        <w:t>درياي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ايمان،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دان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کيوپيت،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ترجمة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حسن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کامشاد</w:t>
      </w:r>
      <w:r w:rsidRPr="001D565D">
        <w:rPr>
          <w:rFonts w:ascii="Calibri" w:eastAsia="Calibri" w:hAnsi="Calibri" w:cs="Lotus Mazar" w:hint="cs"/>
          <w:sz w:val="28"/>
          <w:szCs w:val="28"/>
          <w:rtl/>
        </w:rPr>
        <w:t>.</w:t>
      </w:r>
    </w:p>
    <w:p w:rsidR="007834EF" w:rsidRPr="001D565D" w:rsidRDefault="007834EF" w:rsidP="001D565D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1D565D">
        <w:rPr>
          <w:rFonts w:ascii="Calibri" w:eastAsia="Calibri" w:hAnsi="Calibri" w:cs="Lotus Mazar" w:hint="eastAsia"/>
          <w:sz w:val="28"/>
          <w:szCs w:val="28"/>
          <w:rtl/>
        </w:rPr>
        <w:t>عقل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و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اعتقاد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ديني،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مايکل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پترسون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و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ديگران،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ترجمة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نراقي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و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سلطاني</w:t>
      </w:r>
      <w:r w:rsidRPr="001D565D">
        <w:rPr>
          <w:rFonts w:ascii="Calibri" w:eastAsia="Calibri" w:hAnsi="Calibri" w:cs="Lotus Mazar" w:hint="cs"/>
          <w:sz w:val="28"/>
          <w:szCs w:val="28"/>
          <w:rtl/>
        </w:rPr>
        <w:t>.</w:t>
      </w:r>
    </w:p>
    <w:p w:rsidR="007834EF" w:rsidRPr="001D565D" w:rsidRDefault="007834EF" w:rsidP="001D565D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1D565D">
        <w:rPr>
          <w:rFonts w:ascii="Calibri" w:eastAsia="Calibri" w:hAnsi="Calibri" w:cs="Lotus Mazar" w:hint="eastAsia"/>
          <w:sz w:val="28"/>
          <w:szCs w:val="28"/>
          <w:rtl/>
        </w:rPr>
        <w:t>عقل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و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دين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از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منظر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روشنفکران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ديني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معاصر،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محمد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جعفري</w:t>
      </w:r>
      <w:r w:rsidRPr="001D565D">
        <w:rPr>
          <w:rFonts w:ascii="Calibri" w:eastAsia="Calibri" w:hAnsi="Calibri" w:cs="Lotus Mazar" w:hint="cs"/>
          <w:sz w:val="28"/>
          <w:szCs w:val="28"/>
          <w:rtl/>
        </w:rPr>
        <w:t>.</w:t>
      </w:r>
    </w:p>
    <w:p w:rsidR="007834EF" w:rsidRPr="001D565D" w:rsidRDefault="007834EF" w:rsidP="001D565D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1D565D">
        <w:rPr>
          <w:rFonts w:ascii="Calibri" w:eastAsia="Calibri" w:hAnsi="Calibri" w:cs="Lotus Mazar" w:hint="eastAsia"/>
          <w:sz w:val="28"/>
          <w:szCs w:val="28"/>
          <w:rtl/>
        </w:rPr>
        <w:t>عقل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و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وحي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از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نظر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متفکران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اسلامي،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آربري،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ترجمة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حسن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جوادي</w:t>
      </w:r>
      <w:r w:rsidRPr="001D565D">
        <w:rPr>
          <w:rFonts w:ascii="Calibri" w:eastAsia="Calibri" w:hAnsi="Calibri" w:cs="Lotus Mazar" w:hint="cs"/>
          <w:sz w:val="28"/>
          <w:szCs w:val="28"/>
          <w:rtl/>
        </w:rPr>
        <w:t>.</w:t>
      </w:r>
    </w:p>
    <w:p w:rsidR="007834EF" w:rsidRPr="001D565D" w:rsidRDefault="007834EF" w:rsidP="001D565D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1D565D">
        <w:rPr>
          <w:rFonts w:ascii="Calibri" w:eastAsia="Calibri" w:hAnsi="Calibri" w:cs="Lotus Mazar" w:hint="eastAsia"/>
          <w:sz w:val="28"/>
          <w:szCs w:val="28"/>
          <w:rtl/>
        </w:rPr>
        <w:t>عقل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و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وحي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در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قرون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وسطي،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اتين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ژيلسون،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ترجمة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شهرام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پازوکي</w:t>
      </w:r>
      <w:r w:rsidRPr="001D565D">
        <w:rPr>
          <w:rFonts w:ascii="Calibri" w:eastAsia="Calibri" w:hAnsi="Calibri" w:cs="Lotus Mazar" w:hint="cs"/>
          <w:sz w:val="28"/>
          <w:szCs w:val="28"/>
          <w:rtl/>
        </w:rPr>
        <w:t>.</w:t>
      </w:r>
    </w:p>
    <w:p w:rsidR="007834EF" w:rsidRPr="001D565D" w:rsidRDefault="007834EF" w:rsidP="001D565D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1D565D">
        <w:rPr>
          <w:rFonts w:ascii="Calibri" w:eastAsia="Calibri" w:hAnsi="Calibri" w:cs="Lotus Mazar" w:hint="eastAsia"/>
          <w:sz w:val="28"/>
          <w:szCs w:val="28"/>
          <w:rtl/>
        </w:rPr>
        <w:t>عقل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و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وحي،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احمدحسين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شريفي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و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حسن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يوسفيان</w:t>
      </w:r>
      <w:r w:rsidRPr="001D565D">
        <w:rPr>
          <w:rFonts w:ascii="Calibri" w:eastAsia="Calibri" w:hAnsi="Calibri" w:cs="Lotus Mazar" w:hint="cs"/>
          <w:sz w:val="28"/>
          <w:szCs w:val="28"/>
          <w:rtl/>
        </w:rPr>
        <w:t>.</w:t>
      </w:r>
    </w:p>
    <w:p w:rsidR="007834EF" w:rsidRPr="001D565D" w:rsidRDefault="007834EF" w:rsidP="001D565D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1D565D">
        <w:rPr>
          <w:rFonts w:ascii="Calibri" w:eastAsia="Calibri" w:hAnsi="Calibri" w:cs="Lotus Mazar" w:hint="eastAsia"/>
          <w:sz w:val="28"/>
          <w:szCs w:val="28"/>
          <w:rtl/>
        </w:rPr>
        <w:t>علم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و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دين،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ايان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باربور،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ترجمة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بهاءالدين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خرمشاهي</w:t>
      </w:r>
      <w:r w:rsidRPr="001D565D">
        <w:rPr>
          <w:rFonts w:ascii="Calibri" w:eastAsia="Calibri" w:hAnsi="Calibri" w:cs="Lotus Mazar" w:hint="cs"/>
          <w:sz w:val="28"/>
          <w:szCs w:val="28"/>
          <w:rtl/>
        </w:rPr>
        <w:t>.</w:t>
      </w:r>
    </w:p>
    <w:p w:rsidR="007834EF" w:rsidRPr="001D565D" w:rsidRDefault="007834EF" w:rsidP="001D565D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1D565D">
        <w:rPr>
          <w:rFonts w:ascii="Calibri" w:eastAsia="Calibri" w:hAnsi="Calibri" w:cs="Lotus Mazar" w:hint="eastAsia"/>
          <w:sz w:val="28"/>
          <w:szCs w:val="28"/>
          <w:rtl/>
        </w:rPr>
        <w:t>فلسفه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و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ايمان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مسيحي،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کالين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براون،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ترجمة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طاطه‌ووس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ميکائيليان</w:t>
      </w:r>
      <w:r w:rsidRPr="001D565D">
        <w:rPr>
          <w:rFonts w:ascii="Calibri" w:eastAsia="Calibri" w:hAnsi="Calibri" w:cs="Lotus Mazar" w:hint="cs"/>
          <w:sz w:val="28"/>
          <w:szCs w:val="28"/>
          <w:rtl/>
        </w:rPr>
        <w:t>.</w:t>
      </w:r>
    </w:p>
    <w:p w:rsidR="007834EF" w:rsidRPr="001D565D" w:rsidRDefault="007834EF" w:rsidP="001D565D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1D565D">
        <w:rPr>
          <w:rFonts w:ascii="Calibri" w:eastAsia="Calibri" w:hAnsi="Calibri" w:cs="Lotus Mazar" w:hint="eastAsia"/>
          <w:sz w:val="28"/>
          <w:szCs w:val="28"/>
          <w:rtl/>
        </w:rPr>
        <w:t>قرآن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و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عرفان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و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برهان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از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هم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جدايي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ندارند،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حسن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حسن‌زاده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آملي</w:t>
      </w:r>
      <w:r w:rsidRPr="001D565D">
        <w:rPr>
          <w:rFonts w:ascii="Calibri" w:eastAsia="Calibri" w:hAnsi="Calibri" w:cs="Lotus Mazar" w:hint="cs"/>
          <w:sz w:val="28"/>
          <w:szCs w:val="28"/>
          <w:rtl/>
        </w:rPr>
        <w:t>.</w:t>
      </w:r>
    </w:p>
    <w:p w:rsidR="007834EF" w:rsidRPr="001D565D" w:rsidRDefault="007834EF" w:rsidP="001D565D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1D565D">
        <w:rPr>
          <w:rFonts w:ascii="Calibri" w:eastAsia="Calibri" w:hAnsi="Calibri" w:cs="Lotus Mazar" w:hint="eastAsia"/>
          <w:sz w:val="28"/>
          <w:szCs w:val="28"/>
          <w:rtl/>
        </w:rPr>
        <w:t>مکتب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تفکيک،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محمدرضا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حکيمي</w:t>
      </w:r>
      <w:r w:rsidRPr="001D565D">
        <w:rPr>
          <w:rFonts w:ascii="Calibri" w:eastAsia="Calibri" w:hAnsi="Calibri" w:cs="Lotus Mazar" w:hint="cs"/>
          <w:sz w:val="28"/>
          <w:szCs w:val="28"/>
          <w:rtl/>
        </w:rPr>
        <w:t>.</w:t>
      </w:r>
    </w:p>
    <w:p w:rsidR="007834EF" w:rsidRPr="001D565D" w:rsidRDefault="007834EF" w:rsidP="001D565D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1D565D">
        <w:rPr>
          <w:rFonts w:ascii="Calibri" w:eastAsia="Calibri" w:hAnsi="Calibri" w:cs="Lotus Mazar" w:hint="eastAsia"/>
          <w:sz w:val="28"/>
          <w:szCs w:val="28"/>
          <w:rtl/>
        </w:rPr>
        <w:t>نقد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و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نظر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(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فصل‌نامه</w:t>
      </w:r>
      <w:r w:rsidRPr="001D565D">
        <w:rPr>
          <w:rFonts w:ascii="Calibri" w:eastAsia="Calibri" w:hAnsi="Calibri" w:cs="Lotus Mazar"/>
          <w:sz w:val="28"/>
          <w:szCs w:val="28"/>
          <w:rtl/>
        </w:rPr>
        <w:t>)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،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شمارة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دوم،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سوم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و</w:t>
      </w:r>
      <w:r w:rsidRPr="001D565D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D565D">
        <w:rPr>
          <w:rFonts w:ascii="Calibri" w:eastAsia="Calibri" w:hAnsi="Calibri" w:cs="Lotus Mazar" w:hint="eastAsia"/>
          <w:sz w:val="28"/>
          <w:szCs w:val="28"/>
          <w:rtl/>
        </w:rPr>
        <w:t>چهار</w:t>
      </w:r>
      <w:r w:rsidRPr="001D565D">
        <w:rPr>
          <w:rFonts w:ascii="Calibri" w:eastAsia="Calibri" w:hAnsi="Calibri" w:cs="Lotus Mazar" w:hint="cs"/>
          <w:sz w:val="28"/>
          <w:szCs w:val="28"/>
          <w:rtl/>
        </w:rPr>
        <w:t>م.</w:t>
      </w:r>
    </w:p>
    <w:p w:rsidR="007834EF" w:rsidRPr="001D565D" w:rsidRDefault="007834EF" w:rsidP="001D565D">
      <w:pPr>
        <w:pStyle w:val="ListParagraph"/>
        <w:widowControl w:val="0"/>
        <w:numPr>
          <w:ilvl w:val="0"/>
          <w:numId w:val="15"/>
        </w:numPr>
        <w:bidi w:val="0"/>
        <w:spacing w:line="276" w:lineRule="auto"/>
        <w:jc w:val="both"/>
        <w:rPr>
          <w:rFonts w:asciiTheme="majorBidi" w:eastAsia="Calibri" w:hAnsiTheme="majorBidi" w:cstheme="majorBidi"/>
          <w:szCs w:val="18"/>
        </w:rPr>
      </w:pPr>
      <w:r w:rsidRPr="001D565D">
        <w:rPr>
          <w:rFonts w:asciiTheme="majorBidi" w:eastAsia="Calibri" w:hAnsiTheme="majorBidi" w:cstheme="majorBidi"/>
          <w:szCs w:val="18"/>
        </w:rPr>
        <w:t xml:space="preserve">Faith and Rationality, Alvin </w:t>
      </w:r>
      <w:proofErr w:type="spellStart"/>
      <w:r w:rsidRPr="001D565D">
        <w:rPr>
          <w:rFonts w:asciiTheme="majorBidi" w:eastAsia="Calibri" w:hAnsiTheme="majorBidi" w:cstheme="majorBidi"/>
          <w:szCs w:val="18"/>
        </w:rPr>
        <w:t>Plantinga</w:t>
      </w:r>
      <w:proofErr w:type="spellEnd"/>
      <w:r w:rsidRPr="001D565D">
        <w:rPr>
          <w:rFonts w:asciiTheme="majorBidi" w:eastAsia="Calibri" w:hAnsiTheme="majorBidi" w:cstheme="majorBidi"/>
          <w:szCs w:val="18"/>
        </w:rPr>
        <w:t xml:space="preserve"> &amp; Nicholas </w:t>
      </w:r>
      <w:proofErr w:type="spellStart"/>
      <w:r w:rsidRPr="001D565D">
        <w:rPr>
          <w:rFonts w:asciiTheme="majorBidi" w:eastAsia="Calibri" w:hAnsiTheme="majorBidi" w:cstheme="majorBidi"/>
          <w:szCs w:val="18"/>
        </w:rPr>
        <w:t>Wolterstorff</w:t>
      </w:r>
      <w:proofErr w:type="spellEnd"/>
      <w:r w:rsidRPr="001D565D">
        <w:rPr>
          <w:rFonts w:asciiTheme="majorBidi" w:eastAsia="Calibri" w:hAnsiTheme="majorBidi" w:cstheme="majorBidi"/>
          <w:szCs w:val="18"/>
        </w:rPr>
        <w:t xml:space="preserve"> (eds.)</w:t>
      </w:r>
    </w:p>
    <w:p w:rsidR="007834EF" w:rsidRPr="001D565D" w:rsidRDefault="007834EF" w:rsidP="001D565D">
      <w:pPr>
        <w:pStyle w:val="ListParagraph"/>
        <w:widowControl w:val="0"/>
        <w:numPr>
          <w:ilvl w:val="0"/>
          <w:numId w:val="15"/>
        </w:numPr>
        <w:bidi w:val="0"/>
        <w:spacing w:line="276" w:lineRule="auto"/>
        <w:jc w:val="both"/>
        <w:rPr>
          <w:rFonts w:asciiTheme="majorBidi" w:eastAsia="Calibri" w:hAnsiTheme="majorBidi" w:cstheme="majorBidi"/>
          <w:szCs w:val="18"/>
        </w:rPr>
      </w:pPr>
      <w:r w:rsidRPr="001D565D">
        <w:rPr>
          <w:rFonts w:asciiTheme="majorBidi" w:eastAsia="Calibri" w:hAnsiTheme="majorBidi" w:cstheme="majorBidi"/>
          <w:szCs w:val="18"/>
        </w:rPr>
        <w:t xml:space="preserve">Rationality, Religious Belief, and Moral Commitment, Robert Audi &amp; William J. </w:t>
      </w:r>
      <w:proofErr w:type="spellStart"/>
      <w:r w:rsidRPr="001D565D">
        <w:rPr>
          <w:rFonts w:asciiTheme="majorBidi" w:eastAsia="Calibri" w:hAnsiTheme="majorBidi" w:cstheme="majorBidi"/>
          <w:szCs w:val="18"/>
        </w:rPr>
        <w:t>Wainmrigth</w:t>
      </w:r>
      <w:proofErr w:type="spellEnd"/>
      <w:r w:rsidRPr="001D565D">
        <w:rPr>
          <w:rFonts w:asciiTheme="majorBidi" w:eastAsia="Calibri" w:hAnsiTheme="majorBidi" w:cstheme="majorBidi"/>
          <w:szCs w:val="18"/>
        </w:rPr>
        <w:t xml:space="preserve"> (eds.)</w:t>
      </w:r>
    </w:p>
    <w:p w:rsidR="007834EF" w:rsidRPr="001D565D" w:rsidRDefault="007834EF" w:rsidP="001D565D">
      <w:pPr>
        <w:pStyle w:val="ListParagraph"/>
        <w:widowControl w:val="0"/>
        <w:numPr>
          <w:ilvl w:val="0"/>
          <w:numId w:val="15"/>
        </w:numPr>
        <w:bidi w:val="0"/>
        <w:spacing w:line="276" w:lineRule="auto"/>
        <w:jc w:val="both"/>
        <w:rPr>
          <w:rFonts w:asciiTheme="majorBidi" w:eastAsia="Calibri" w:hAnsiTheme="majorBidi" w:cstheme="majorBidi"/>
          <w:szCs w:val="18"/>
        </w:rPr>
      </w:pPr>
      <w:r w:rsidRPr="001D565D">
        <w:rPr>
          <w:rFonts w:asciiTheme="majorBidi" w:eastAsia="Calibri" w:hAnsiTheme="majorBidi" w:cstheme="majorBidi"/>
          <w:szCs w:val="18"/>
        </w:rPr>
        <w:t>Religion and Philosophy, Martin Warner (ed.)</w:t>
      </w:r>
    </w:p>
    <w:p w:rsidR="007834EF" w:rsidRPr="001D565D" w:rsidRDefault="007834EF" w:rsidP="001D565D">
      <w:pPr>
        <w:pStyle w:val="ListParagraph"/>
        <w:widowControl w:val="0"/>
        <w:numPr>
          <w:ilvl w:val="0"/>
          <w:numId w:val="15"/>
        </w:numPr>
        <w:bidi w:val="0"/>
        <w:spacing w:line="276" w:lineRule="auto"/>
        <w:jc w:val="both"/>
        <w:rPr>
          <w:rFonts w:asciiTheme="majorBidi" w:eastAsia="Calibri" w:hAnsiTheme="majorBidi" w:cstheme="majorBidi"/>
          <w:sz w:val="18"/>
          <w:rtl/>
        </w:rPr>
      </w:pPr>
      <w:r w:rsidRPr="001D565D">
        <w:rPr>
          <w:rFonts w:asciiTheme="majorBidi" w:eastAsia="Calibri" w:hAnsiTheme="majorBidi" w:cstheme="majorBidi"/>
          <w:szCs w:val="18"/>
        </w:rPr>
        <w:t>Return to Reason, Kelly James Clark.</w:t>
      </w:r>
    </w:p>
    <w:p w:rsidR="007834EF" w:rsidRPr="007834EF" w:rsidRDefault="007834EF" w:rsidP="007834EF">
      <w:pPr>
        <w:widowControl w:val="0"/>
        <w:ind w:left="232" w:hanging="232"/>
        <w:contextualSpacing/>
        <w:rPr>
          <w:rFonts w:asciiTheme="majorBidi" w:eastAsia="Calibri" w:hAnsiTheme="majorBidi" w:cstheme="majorBidi"/>
          <w:sz w:val="20"/>
          <w:szCs w:val="20"/>
        </w:rPr>
      </w:pPr>
    </w:p>
    <w:p w:rsidR="007834EF" w:rsidRPr="00D5307D" w:rsidRDefault="007834EF" w:rsidP="00D5307D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7D4F96" w:rsidRDefault="007D4F96"/>
    <w:sectPr w:rsidR="007D4F96" w:rsidSect="00EA40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465"/>
    <w:multiLevelType w:val="hybridMultilevel"/>
    <w:tmpl w:val="F176C60E"/>
    <w:lvl w:ilvl="0" w:tplc="6502633A">
      <w:start w:val="1"/>
      <w:numFmt w:val="arabicAlpha"/>
      <w:lvlText w:val="%1.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1C221D7"/>
    <w:multiLevelType w:val="hybridMultilevel"/>
    <w:tmpl w:val="DD1C2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C778E"/>
    <w:multiLevelType w:val="hybridMultilevel"/>
    <w:tmpl w:val="8A2AF2D8"/>
    <w:lvl w:ilvl="0" w:tplc="379CC3F0">
      <w:start w:val="1"/>
      <w:numFmt w:val="bullet"/>
      <w:pStyle w:val="Heading5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F5875"/>
    <w:multiLevelType w:val="hybridMultilevel"/>
    <w:tmpl w:val="97A0575E"/>
    <w:lvl w:ilvl="0" w:tplc="63841E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963BB"/>
    <w:multiLevelType w:val="hybridMultilevel"/>
    <w:tmpl w:val="6AB082F4"/>
    <w:lvl w:ilvl="0" w:tplc="13A89C88">
      <w:start w:val="1"/>
      <w:numFmt w:val="decimal"/>
      <w:pStyle w:val="Heading3"/>
      <w:lvlText w:val="%1)"/>
      <w:lvlJc w:val="left"/>
      <w:pPr>
        <w:ind w:left="720" w:hanging="360"/>
      </w:pPr>
      <w:rPr>
        <w:rFonts w:cs="B Lotus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21169"/>
    <w:multiLevelType w:val="hybridMultilevel"/>
    <w:tmpl w:val="DAF2F610"/>
    <w:lvl w:ilvl="0" w:tplc="60E0ED2E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27E97"/>
    <w:multiLevelType w:val="hybridMultilevel"/>
    <w:tmpl w:val="0A90B42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5F288E"/>
    <w:multiLevelType w:val="hybridMultilevel"/>
    <w:tmpl w:val="481EF3EE"/>
    <w:lvl w:ilvl="0" w:tplc="225203C8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  <w:num w:numId="13">
    <w:abstractNumId w:val="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7D"/>
    <w:rsid w:val="000020DA"/>
    <w:rsid w:val="00002B7D"/>
    <w:rsid w:val="00006774"/>
    <w:rsid w:val="00006B8D"/>
    <w:rsid w:val="000142F6"/>
    <w:rsid w:val="000206DA"/>
    <w:rsid w:val="0002511B"/>
    <w:rsid w:val="00025A2E"/>
    <w:rsid w:val="00027773"/>
    <w:rsid w:val="00034D1D"/>
    <w:rsid w:val="00034E7E"/>
    <w:rsid w:val="0003770E"/>
    <w:rsid w:val="00037AA0"/>
    <w:rsid w:val="00037F1F"/>
    <w:rsid w:val="00040DFF"/>
    <w:rsid w:val="00041C0F"/>
    <w:rsid w:val="00043FCD"/>
    <w:rsid w:val="000464FD"/>
    <w:rsid w:val="0004708E"/>
    <w:rsid w:val="00053D97"/>
    <w:rsid w:val="000540CC"/>
    <w:rsid w:val="0005543D"/>
    <w:rsid w:val="00055CCD"/>
    <w:rsid w:val="00055D63"/>
    <w:rsid w:val="00056AB1"/>
    <w:rsid w:val="00060DDE"/>
    <w:rsid w:val="0006576D"/>
    <w:rsid w:val="00065DD6"/>
    <w:rsid w:val="000714EA"/>
    <w:rsid w:val="00072972"/>
    <w:rsid w:val="000777BD"/>
    <w:rsid w:val="00077E8D"/>
    <w:rsid w:val="00086689"/>
    <w:rsid w:val="00086983"/>
    <w:rsid w:val="000953EC"/>
    <w:rsid w:val="00095899"/>
    <w:rsid w:val="00096DAC"/>
    <w:rsid w:val="000A0911"/>
    <w:rsid w:val="000B05EC"/>
    <w:rsid w:val="000B2EE6"/>
    <w:rsid w:val="000B40CC"/>
    <w:rsid w:val="000B49A0"/>
    <w:rsid w:val="000B6856"/>
    <w:rsid w:val="000C0A4A"/>
    <w:rsid w:val="000E5CF5"/>
    <w:rsid w:val="000E5EB5"/>
    <w:rsid w:val="000E7ADD"/>
    <w:rsid w:val="000F0712"/>
    <w:rsid w:val="000F1CBB"/>
    <w:rsid w:val="000F604E"/>
    <w:rsid w:val="00101B5C"/>
    <w:rsid w:val="00103185"/>
    <w:rsid w:val="0010453A"/>
    <w:rsid w:val="001104CA"/>
    <w:rsid w:val="00113852"/>
    <w:rsid w:val="00113D09"/>
    <w:rsid w:val="001179AB"/>
    <w:rsid w:val="001260B0"/>
    <w:rsid w:val="00126628"/>
    <w:rsid w:val="0012795D"/>
    <w:rsid w:val="001279F9"/>
    <w:rsid w:val="0013033C"/>
    <w:rsid w:val="00130431"/>
    <w:rsid w:val="0013121A"/>
    <w:rsid w:val="00133C3B"/>
    <w:rsid w:val="00134B3C"/>
    <w:rsid w:val="00134EC6"/>
    <w:rsid w:val="001452B5"/>
    <w:rsid w:val="001457F9"/>
    <w:rsid w:val="00145CA7"/>
    <w:rsid w:val="00146DF0"/>
    <w:rsid w:val="00152255"/>
    <w:rsid w:val="00154CE1"/>
    <w:rsid w:val="00170179"/>
    <w:rsid w:val="001707F2"/>
    <w:rsid w:val="00173089"/>
    <w:rsid w:val="00174BE4"/>
    <w:rsid w:val="00174DD6"/>
    <w:rsid w:val="0017512F"/>
    <w:rsid w:val="001852CE"/>
    <w:rsid w:val="00192141"/>
    <w:rsid w:val="001950DD"/>
    <w:rsid w:val="00196E3E"/>
    <w:rsid w:val="001A229C"/>
    <w:rsid w:val="001A64EE"/>
    <w:rsid w:val="001B398D"/>
    <w:rsid w:val="001B468B"/>
    <w:rsid w:val="001B5150"/>
    <w:rsid w:val="001B7C9F"/>
    <w:rsid w:val="001C04EC"/>
    <w:rsid w:val="001C0F87"/>
    <w:rsid w:val="001C1C8E"/>
    <w:rsid w:val="001C3BEA"/>
    <w:rsid w:val="001D3422"/>
    <w:rsid w:val="001D4558"/>
    <w:rsid w:val="001D4E7A"/>
    <w:rsid w:val="001D565D"/>
    <w:rsid w:val="001D724B"/>
    <w:rsid w:val="001E6056"/>
    <w:rsid w:val="001E6913"/>
    <w:rsid w:val="001F001A"/>
    <w:rsid w:val="001F06AB"/>
    <w:rsid w:val="001F191F"/>
    <w:rsid w:val="001F2A58"/>
    <w:rsid w:val="001F2EB1"/>
    <w:rsid w:val="001F2F8E"/>
    <w:rsid w:val="001F61EB"/>
    <w:rsid w:val="001F71DE"/>
    <w:rsid w:val="002002E6"/>
    <w:rsid w:val="002015F7"/>
    <w:rsid w:val="002022D2"/>
    <w:rsid w:val="00203347"/>
    <w:rsid w:val="00204282"/>
    <w:rsid w:val="00210B9A"/>
    <w:rsid w:val="002119DB"/>
    <w:rsid w:val="00212BB7"/>
    <w:rsid w:val="0021771D"/>
    <w:rsid w:val="002206C2"/>
    <w:rsid w:val="00220C16"/>
    <w:rsid w:val="0022224F"/>
    <w:rsid w:val="0022289B"/>
    <w:rsid w:val="00223BCC"/>
    <w:rsid w:val="00227120"/>
    <w:rsid w:val="002274DB"/>
    <w:rsid w:val="00230812"/>
    <w:rsid w:val="002348D6"/>
    <w:rsid w:val="00234B5B"/>
    <w:rsid w:val="00234CF6"/>
    <w:rsid w:val="00241A44"/>
    <w:rsid w:val="00241F80"/>
    <w:rsid w:val="00246FD3"/>
    <w:rsid w:val="00251962"/>
    <w:rsid w:val="002556DD"/>
    <w:rsid w:val="0025577C"/>
    <w:rsid w:val="00260E87"/>
    <w:rsid w:val="00264C2D"/>
    <w:rsid w:val="0026757B"/>
    <w:rsid w:val="002706EC"/>
    <w:rsid w:val="00271E0C"/>
    <w:rsid w:val="002764B3"/>
    <w:rsid w:val="0027673B"/>
    <w:rsid w:val="00276C59"/>
    <w:rsid w:val="00277056"/>
    <w:rsid w:val="00277EAB"/>
    <w:rsid w:val="00284E01"/>
    <w:rsid w:val="00290330"/>
    <w:rsid w:val="00292E13"/>
    <w:rsid w:val="002963C8"/>
    <w:rsid w:val="0029684B"/>
    <w:rsid w:val="0029752C"/>
    <w:rsid w:val="002A0905"/>
    <w:rsid w:val="002A1925"/>
    <w:rsid w:val="002A3BC0"/>
    <w:rsid w:val="002A4948"/>
    <w:rsid w:val="002A6AF7"/>
    <w:rsid w:val="002A7C51"/>
    <w:rsid w:val="002B3AA2"/>
    <w:rsid w:val="002B5147"/>
    <w:rsid w:val="002B7287"/>
    <w:rsid w:val="002B791E"/>
    <w:rsid w:val="002B7BF4"/>
    <w:rsid w:val="002B7F4D"/>
    <w:rsid w:val="002C0119"/>
    <w:rsid w:val="002C0FFB"/>
    <w:rsid w:val="002C169E"/>
    <w:rsid w:val="002C49EE"/>
    <w:rsid w:val="002C5B4D"/>
    <w:rsid w:val="002C64FF"/>
    <w:rsid w:val="002C7C0B"/>
    <w:rsid w:val="002D097F"/>
    <w:rsid w:val="002D2CAD"/>
    <w:rsid w:val="002D34A8"/>
    <w:rsid w:val="002D455B"/>
    <w:rsid w:val="002D65CF"/>
    <w:rsid w:val="002D68EE"/>
    <w:rsid w:val="002E11C2"/>
    <w:rsid w:val="002E4104"/>
    <w:rsid w:val="002E5560"/>
    <w:rsid w:val="002E66FA"/>
    <w:rsid w:val="002E7B0C"/>
    <w:rsid w:val="002F2B47"/>
    <w:rsid w:val="00303CA3"/>
    <w:rsid w:val="00305B0E"/>
    <w:rsid w:val="00310B03"/>
    <w:rsid w:val="00312B88"/>
    <w:rsid w:val="00314644"/>
    <w:rsid w:val="0031473D"/>
    <w:rsid w:val="0032145B"/>
    <w:rsid w:val="003215FF"/>
    <w:rsid w:val="00321DBE"/>
    <w:rsid w:val="00321F9F"/>
    <w:rsid w:val="0032405A"/>
    <w:rsid w:val="00326CD5"/>
    <w:rsid w:val="0032752C"/>
    <w:rsid w:val="0032779E"/>
    <w:rsid w:val="0033063B"/>
    <w:rsid w:val="0033089D"/>
    <w:rsid w:val="00332699"/>
    <w:rsid w:val="00333989"/>
    <w:rsid w:val="00334315"/>
    <w:rsid w:val="003424D0"/>
    <w:rsid w:val="00342F32"/>
    <w:rsid w:val="00345672"/>
    <w:rsid w:val="00347E49"/>
    <w:rsid w:val="00351798"/>
    <w:rsid w:val="00352971"/>
    <w:rsid w:val="00353B04"/>
    <w:rsid w:val="00356893"/>
    <w:rsid w:val="00361DA5"/>
    <w:rsid w:val="00361F8B"/>
    <w:rsid w:val="003642C0"/>
    <w:rsid w:val="003656E2"/>
    <w:rsid w:val="00365FB1"/>
    <w:rsid w:val="00366DE8"/>
    <w:rsid w:val="00370C95"/>
    <w:rsid w:val="00371AD5"/>
    <w:rsid w:val="00375D24"/>
    <w:rsid w:val="00376CB1"/>
    <w:rsid w:val="00377AAF"/>
    <w:rsid w:val="00382D4B"/>
    <w:rsid w:val="0038645C"/>
    <w:rsid w:val="0039074E"/>
    <w:rsid w:val="00390C4D"/>
    <w:rsid w:val="00391ADC"/>
    <w:rsid w:val="00392194"/>
    <w:rsid w:val="00395402"/>
    <w:rsid w:val="0039562F"/>
    <w:rsid w:val="0039580F"/>
    <w:rsid w:val="0039664C"/>
    <w:rsid w:val="003A167A"/>
    <w:rsid w:val="003A1D15"/>
    <w:rsid w:val="003A3649"/>
    <w:rsid w:val="003A4722"/>
    <w:rsid w:val="003A5F0C"/>
    <w:rsid w:val="003A6480"/>
    <w:rsid w:val="003A7031"/>
    <w:rsid w:val="003B27A1"/>
    <w:rsid w:val="003B3DFD"/>
    <w:rsid w:val="003B4BA8"/>
    <w:rsid w:val="003B71A6"/>
    <w:rsid w:val="003C12DD"/>
    <w:rsid w:val="003C54BA"/>
    <w:rsid w:val="003D12F7"/>
    <w:rsid w:val="003D1C52"/>
    <w:rsid w:val="003D24B0"/>
    <w:rsid w:val="003D2D0E"/>
    <w:rsid w:val="003D37D9"/>
    <w:rsid w:val="003D4AD6"/>
    <w:rsid w:val="003D676B"/>
    <w:rsid w:val="003E07E7"/>
    <w:rsid w:val="003E12CC"/>
    <w:rsid w:val="003E485F"/>
    <w:rsid w:val="003F1657"/>
    <w:rsid w:val="003F232E"/>
    <w:rsid w:val="003F2495"/>
    <w:rsid w:val="003F3D80"/>
    <w:rsid w:val="004144AC"/>
    <w:rsid w:val="0041561E"/>
    <w:rsid w:val="00415730"/>
    <w:rsid w:val="0041581C"/>
    <w:rsid w:val="00415F1F"/>
    <w:rsid w:val="00416BAF"/>
    <w:rsid w:val="00416CF9"/>
    <w:rsid w:val="00421960"/>
    <w:rsid w:val="0042248E"/>
    <w:rsid w:val="004225DA"/>
    <w:rsid w:val="00422C92"/>
    <w:rsid w:val="00424E5D"/>
    <w:rsid w:val="0042676B"/>
    <w:rsid w:val="004305A7"/>
    <w:rsid w:val="0043069F"/>
    <w:rsid w:val="00435837"/>
    <w:rsid w:val="00435D07"/>
    <w:rsid w:val="00437402"/>
    <w:rsid w:val="00437898"/>
    <w:rsid w:val="00441FF6"/>
    <w:rsid w:val="004437B8"/>
    <w:rsid w:val="004459B4"/>
    <w:rsid w:val="0044741C"/>
    <w:rsid w:val="00455073"/>
    <w:rsid w:val="00456133"/>
    <w:rsid w:val="00460019"/>
    <w:rsid w:val="00462B4D"/>
    <w:rsid w:val="00472082"/>
    <w:rsid w:val="0047446E"/>
    <w:rsid w:val="00475D53"/>
    <w:rsid w:val="00476AEC"/>
    <w:rsid w:val="00490A97"/>
    <w:rsid w:val="004A35E7"/>
    <w:rsid w:val="004A5204"/>
    <w:rsid w:val="004A6303"/>
    <w:rsid w:val="004A7746"/>
    <w:rsid w:val="004B0F68"/>
    <w:rsid w:val="004B200F"/>
    <w:rsid w:val="004B3943"/>
    <w:rsid w:val="004B4190"/>
    <w:rsid w:val="004B425C"/>
    <w:rsid w:val="004B5247"/>
    <w:rsid w:val="004C2D82"/>
    <w:rsid w:val="004C3A71"/>
    <w:rsid w:val="004C3E27"/>
    <w:rsid w:val="004D1356"/>
    <w:rsid w:val="004D3710"/>
    <w:rsid w:val="004D4324"/>
    <w:rsid w:val="004E5112"/>
    <w:rsid w:val="004E56A9"/>
    <w:rsid w:val="004E6759"/>
    <w:rsid w:val="004E6EEA"/>
    <w:rsid w:val="004F3B88"/>
    <w:rsid w:val="004F50B2"/>
    <w:rsid w:val="004F7609"/>
    <w:rsid w:val="005031A9"/>
    <w:rsid w:val="00506FFC"/>
    <w:rsid w:val="0051213A"/>
    <w:rsid w:val="00512B1F"/>
    <w:rsid w:val="00514955"/>
    <w:rsid w:val="005228D7"/>
    <w:rsid w:val="00526BF4"/>
    <w:rsid w:val="00530702"/>
    <w:rsid w:val="00533CFB"/>
    <w:rsid w:val="00537174"/>
    <w:rsid w:val="00537FFA"/>
    <w:rsid w:val="005405EC"/>
    <w:rsid w:val="00541B04"/>
    <w:rsid w:val="0054314C"/>
    <w:rsid w:val="0054451F"/>
    <w:rsid w:val="00544DA8"/>
    <w:rsid w:val="00546078"/>
    <w:rsid w:val="00546491"/>
    <w:rsid w:val="00547E65"/>
    <w:rsid w:val="005566DE"/>
    <w:rsid w:val="0055695D"/>
    <w:rsid w:val="0056061B"/>
    <w:rsid w:val="00562B2B"/>
    <w:rsid w:val="005653AB"/>
    <w:rsid w:val="00566742"/>
    <w:rsid w:val="005729C2"/>
    <w:rsid w:val="005734BB"/>
    <w:rsid w:val="005762AB"/>
    <w:rsid w:val="005847FD"/>
    <w:rsid w:val="00584F5F"/>
    <w:rsid w:val="0058613E"/>
    <w:rsid w:val="0058619A"/>
    <w:rsid w:val="005863D4"/>
    <w:rsid w:val="00586C72"/>
    <w:rsid w:val="005902AD"/>
    <w:rsid w:val="00590429"/>
    <w:rsid w:val="0059051C"/>
    <w:rsid w:val="00592E22"/>
    <w:rsid w:val="005A538C"/>
    <w:rsid w:val="005A71CD"/>
    <w:rsid w:val="005A774D"/>
    <w:rsid w:val="005B265F"/>
    <w:rsid w:val="005B486B"/>
    <w:rsid w:val="005B6CD6"/>
    <w:rsid w:val="005C08DC"/>
    <w:rsid w:val="005C29CF"/>
    <w:rsid w:val="005C5980"/>
    <w:rsid w:val="005D264A"/>
    <w:rsid w:val="005D5513"/>
    <w:rsid w:val="005D5E66"/>
    <w:rsid w:val="005D5E92"/>
    <w:rsid w:val="005E11A6"/>
    <w:rsid w:val="005E1A9D"/>
    <w:rsid w:val="005F39D3"/>
    <w:rsid w:val="005F418C"/>
    <w:rsid w:val="00600FEF"/>
    <w:rsid w:val="0060222D"/>
    <w:rsid w:val="0060459A"/>
    <w:rsid w:val="00604DB8"/>
    <w:rsid w:val="006100EC"/>
    <w:rsid w:val="00612236"/>
    <w:rsid w:val="00612511"/>
    <w:rsid w:val="0061400E"/>
    <w:rsid w:val="006156DE"/>
    <w:rsid w:val="00616051"/>
    <w:rsid w:val="0061671F"/>
    <w:rsid w:val="00620FF2"/>
    <w:rsid w:val="00621DFD"/>
    <w:rsid w:val="006240C8"/>
    <w:rsid w:val="00627EA7"/>
    <w:rsid w:val="00632C64"/>
    <w:rsid w:val="006340A1"/>
    <w:rsid w:val="006359DA"/>
    <w:rsid w:val="00635E1F"/>
    <w:rsid w:val="00642B50"/>
    <w:rsid w:val="00646DDC"/>
    <w:rsid w:val="00647560"/>
    <w:rsid w:val="00647A49"/>
    <w:rsid w:val="00652395"/>
    <w:rsid w:val="00655FAF"/>
    <w:rsid w:val="00672745"/>
    <w:rsid w:val="00673E60"/>
    <w:rsid w:val="00674896"/>
    <w:rsid w:val="0068448C"/>
    <w:rsid w:val="00684DB4"/>
    <w:rsid w:val="00691877"/>
    <w:rsid w:val="006929F5"/>
    <w:rsid w:val="00697608"/>
    <w:rsid w:val="006A009E"/>
    <w:rsid w:val="006A0E43"/>
    <w:rsid w:val="006A3AE6"/>
    <w:rsid w:val="006A6B58"/>
    <w:rsid w:val="006B0A52"/>
    <w:rsid w:val="006B349D"/>
    <w:rsid w:val="006B465D"/>
    <w:rsid w:val="006C17A0"/>
    <w:rsid w:val="006C398B"/>
    <w:rsid w:val="006C5310"/>
    <w:rsid w:val="006C70E0"/>
    <w:rsid w:val="006D0732"/>
    <w:rsid w:val="006D0A0A"/>
    <w:rsid w:val="006D3FE4"/>
    <w:rsid w:val="006D44DF"/>
    <w:rsid w:val="006D6032"/>
    <w:rsid w:val="006D77A8"/>
    <w:rsid w:val="006E1955"/>
    <w:rsid w:val="006E744F"/>
    <w:rsid w:val="006F3A69"/>
    <w:rsid w:val="006F4650"/>
    <w:rsid w:val="006F5D6F"/>
    <w:rsid w:val="006F5F8D"/>
    <w:rsid w:val="006F7D59"/>
    <w:rsid w:val="00701B84"/>
    <w:rsid w:val="007136CE"/>
    <w:rsid w:val="00715AE8"/>
    <w:rsid w:val="00716864"/>
    <w:rsid w:val="00717681"/>
    <w:rsid w:val="007176BF"/>
    <w:rsid w:val="00720DA4"/>
    <w:rsid w:val="00723A7A"/>
    <w:rsid w:val="00723E4D"/>
    <w:rsid w:val="00735671"/>
    <w:rsid w:val="007357FA"/>
    <w:rsid w:val="00736761"/>
    <w:rsid w:val="007367E6"/>
    <w:rsid w:val="00737F93"/>
    <w:rsid w:val="00742734"/>
    <w:rsid w:val="00744F56"/>
    <w:rsid w:val="00745C93"/>
    <w:rsid w:val="00751C3B"/>
    <w:rsid w:val="00754644"/>
    <w:rsid w:val="007575AB"/>
    <w:rsid w:val="00760D3E"/>
    <w:rsid w:val="00763C40"/>
    <w:rsid w:val="0076566E"/>
    <w:rsid w:val="007670F3"/>
    <w:rsid w:val="0077223C"/>
    <w:rsid w:val="0077590B"/>
    <w:rsid w:val="007777CF"/>
    <w:rsid w:val="007834EF"/>
    <w:rsid w:val="00785994"/>
    <w:rsid w:val="00787850"/>
    <w:rsid w:val="0079716C"/>
    <w:rsid w:val="0079775A"/>
    <w:rsid w:val="007A4802"/>
    <w:rsid w:val="007A4B57"/>
    <w:rsid w:val="007A6812"/>
    <w:rsid w:val="007B0DAD"/>
    <w:rsid w:val="007B14FF"/>
    <w:rsid w:val="007B6DA0"/>
    <w:rsid w:val="007B725B"/>
    <w:rsid w:val="007C0492"/>
    <w:rsid w:val="007C2997"/>
    <w:rsid w:val="007C5AB7"/>
    <w:rsid w:val="007D2F30"/>
    <w:rsid w:val="007D4F96"/>
    <w:rsid w:val="007D5344"/>
    <w:rsid w:val="007D5E04"/>
    <w:rsid w:val="007E3713"/>
    <w:rsid w:val="007E6369"/>
    <w:rsid w:val="007F08E8"/>
    <w:rsid w:val="007F1896"/>
    <w:rsid w:val="007F267F"/>
    <w:rsid w:val="007F39E7"/>
    <w:rsid w:val="007F3A26"/>
    <w:rsid w:val="007F590B"/>
    <w:rsid w:val="007F6469"/>
    <w:rsid w:val="00800CB0"/>
    <w:rsid w:val="00803A7A"/>
    <w:rsid w:val="00804190"/>
    <w:rsid w:val="008041D0"/>
    <w:rsid w:val="00806419"/>
    <w:rsid w:val="00810DC5"/>
    <w:rsid w:val="00823E47"/>
    <w:rsid w:val="00824850"/>
    <w:rsid w:val="00824D3E"/>
    <w:rsid w:val="00825FB3"/>
    <w:rsid w:val="00826136"/>
    <w:rsid w:val="008275FC"/>
    <w:rsid w:val="008313FF"/>
    <w:rsid w:val="008322EE"/>
    <w:rsid w:val="0083299D"/>
    <w:rsid w:val="00835204"/>
    <w:rsid w:val="00847F45"/>
    <w:rsid w:val="00850209"/>
    <w:rsid w:val="00850CD2"/>
    <w:rsid w:val="00853180"/>
    <w:rsid w:val="00854447"/>
    <w:rsid w:val="00854CC2"/>
    <w:rsid w:val="00854F48"/>
    <w:rsid w:val="0086225E"/>
    <w:rsid w:val="008625E4"/>
    <w:rsid w:val="008629C1"/>
    <w:rsid w:val="00862BE9"/>
    <w:rsid w:val="00866303"/>
    <w:rsid w:val="008666AB"/>
    <w:rsid w:val="00866B34"/>
    <w:rsid w:val="008675ED"/>
    <w:rsid w:val="00870A57"/>
    <w:rsid w:val="00871012"/>
    <w:rsid w:val="00871F8A"/>
    <w:rsid w:val="00874A86"/>
    <w:rsid w:val="00874D6E"/>
    <w:rsid w:val="0087505D"/>
    <w:rsid w:val="008760A5"/>
    <w:rsid w:val="0088253F"/>
    <w:rsid w:val="008851DD"/>
    <w:rsid w:val="008863C2"/>
    <w:rsid w:val="00886E75"/>
    <w:rsid w:val="008874C4"/>
    <w:rsid w:val="00887978"/>
    <w:rsid w:val="008900AC"/>
    <w:rsid w:val="008907A4"/>
    <w:rsid w:val="008933D1"/>
    <w:rsid w:val="0089385C"/>
    <w:rsid w:val="00896D7C"/>
    <w:rsid w:val="00896E15"/>
    <w:rsid w:val="008A3057"/>
    <w:rsid w:val="008A4666"/>
    <w:rsid w:val="008A5A46"/>
    <w:rsid w:val="008A759D"/>
    <w:rsid w:val="008A79B9"/>
    <w:rsid w:val="008B6EAC"/>
    <w:rsid w:val="008C309A"/>
    <w:rsid w:val="008C4058"/>
    <w:rsid w:val="008C4FEF"/>
    <w:rsid w:val="008D2FFD"/>
    <w:rsid w:val="008E01B2"/>
    <w:rsid w:val="008E11CE"/>
    <w:rsid w:val="008E78F2"/>
    <w:rsid w:val="008F0620"/>
    <w:rsid w:val="008F14FA"/>
    <w:rsid w:val="008F459C"/>
    <w:rsid w:val="008F6F8C"/>
    <w:rsid w:val="00901536"/>
    <w:rsid w:val="00902F96"/>
    <w:rsid w:val="00906268"/>
    <w:rsid w:val="00915712"/>
    <w:rsid w:val="009219A0"/>
    <w:rsid w:val="009219DC"/>
    <w:rsid w:val="00923E1B"/>
    <w:rsid w:val="009248F6"/>
    <w:rsid w:val="009314C0"/>
    <w:rsid w:val="00933665"/>
    <w:rsid w:val="00934DD5"/>
    <w:rsid w:val="0093560D"/>
    <w:rsid w:val="0094208D"/>
    <w:rsid w:val="009443A4"/>
    <w:rsid w:val="00944FE1"/>
    <w:rsid w:val="009455E2"/>
    <w:rsid w:val="00945CD3"/>
    <w:rsid w:val="00946994"/>
    <w:rsid w:val="00947342"/>
    <w:rsid w:val="00947CDD"/>
    <w:rsid w:val="00952D9A"/>
    <w:rsid w:val="009546FE"/>
    <w:rsid w:val="00954D6A"/>
    <w:rsid w:val="00954EB0"/>
    <w:rsid w:val="00957D07"/>
    <w:rsid w:val="00967B15"/>
    <w:rsid w:val="0097041A"/>
    <w:rsid w:val="00974C46"/>
    <w:rsid w:val="00974C76"/>
    <w:rsid w:val="009758A5"/>
    <w:rsid w:val="00981193"/>
    <w:rsid w:val="00982B89"/>
    <w:rsid w:val="00982EC6"/>
    <w:rsid w:val="0098671A"/>
    <w:rsid w:val="0098720A"/>
    <w:rsid w:val="00987C04"/>
    <w:rsid w:val="00987FDD"/>
    <w:rsid w:val="009923A1"/>
    <w:rsid w:val="00995049"/>
    <w:rsid w:val="00996479"/>
    <w:rsid w:val="009A4A06"/>
    <w:rsid w:val="009A4FE9"/>
    <w:rsid w:val="009A5164"/>
    <w:rsid w:val="009A518D"/>
    <w:rsid w:val="009A6CFF"/>
    <w:rsid w:val="009B0DC7"/>
    <w:rsid w:val="009B3026"/>
    <w:rsid w:val="009B368E"/>
    <w:rsid w:val="009B36BE"/>
    <w:rsid w:val="009B3D55"/>
    <w:rsid w:val="009B49C7"/>
    <w:rsid w:val="009B68C8"/>
    <w:rsid w:val="009C2E7A"/>
    <w:rsid w:val="009C5147"/>
    <w:rsid w:val="009C59D0"/>
    <w:rsid w:val="009D6A3E"/>
    <w:rsid w:val="009E02E6"/>
    <w:rsid w:val="009E0A5E"/>
    <w:rsid w:val="009E12F4"/>
    <w:rsid w:val="009E537F"/>
    <w:rsid w:val="009E63C5"/>
    <w:rsid w:val="009E7B0A"/>
    <w:rsid w:val="009F606C"/>
    <w:rsid w:val="00A0307D"/>
    <w:rsid w:val="00A05611"/>
    <w:rsid w:val="00A10EAB"/>
    <w:rsid w:val="00A21A55"/>
    <w:rsid w:val="00A2747D"/>
    <w:rsid w:val="00A32824"/>
    <w:rsid w:val="00A36A39"/>
    <w:rsid w:val="00A37DEF"/>
    <w:rsid w:val="00A45A7D"/>
    <w:rsid w:val="00A45B19"/>
    <w:rsid w:val="00A4798E"/>
    <w:rsid w:val="00A5114D"/>
    <w:rsid w:val="00A539B8"/>
    <w:rsid w:val="00A6541F"/>
    <w:rsid w:val="00A66135"/>
    <w:rsid w:val="00A7080A"/>
    <w:rsid w:val="00A71F77"/>
    <w:rsid w:val="00A72435"/>
    <w:rsid w:val="00A73BD6"/>
    <w:rsid w:val="00A750BA"/>
    <w:rsid w:val="00A77D3F"/>
    <w:rsid w:val="00A805D7"/>
    <w:rsid w:val="00A8188E"/>
    <w:rsid w:val="00A83BD2"/>
    <w:rsid w:val="00A868C7"/>
    <w:rsid w:val="00A910AC"/>
    <w:rsid w:val="00A9145B"/>
    <w:rsid w:val="00A929EB"/>
    <w:rsid w:val="00A964B8"/>
    <w:rsid w:val="00AA5006"/>
    <w:rsid w:val="00AA52B0"/>
    <w:rsid w:val="00AB224F"/>
    <w:rsid w:val="00AB2BCE"/>
    <w:rsid w:val="00AB37D8"/>
    <w:rsid w:val="00AB61AA"/>
    <w:rsid w:val="00AC06E8"/>
    <w:rsid w:val="00AC6348"/>
    <w:rsid w:val="00AC67E8"/>
    <w:rsid w:val="00AD0B11"/>
    <w:rsid w:val="00AD1DE8"/>
    <w:rsid w:val="00AD2F5D"/>
    <w:rsid w:val="00AD45AB"/>
    <w:rsid w:val="00AE5C8A"/>
    <w:rsid w:val="00AF5A80"/>
    <w:rsid w:val="00AF5BB7"/>
    <w:rsid w:val="00B01129"/>
    <w:rsid w:val="00B01D11"/>
    <w:rsid w:val="00B03510"/>
    <w:rsid w:val="00B0551F"/>
    <w:rsid w:val="00B10229"/>
    <w:rsid w:val="00B10EC8"/>
    <w:rsid w:val="00B10FE4"/>
    <w:rsid w:val="00B141D4"/>
    <w:rsid w:val="00B213BB"/>
    <w:rsid w:val="00B228FC"/>
    <w:rsid w:val="00B23495"/>
    <w:rsid w:val="00B23B92"/>
    <w:rsid w:val="00B247FC"/>
    <w:rsid w:val="00B32FD3"/>
    <w:rsid w:val="00B37405"/>
    <w:rsid w:val="00B37511"/>
    <w:rsid w:val="00B428E7"/>
    <w:rsid w:val="00B42A3B"/>
    <w:rsid w:val="00B4349F"/>
    <w:rsid w:val="00B52F51"/>
    <w:rsid w:val="00B530F6"/>
    <w:rsid w:val="00B53C5E"/>
    <w:rsid w:val="00B56E44"/>
    <w:rsid w:val="00B638ED"/>
    <w:rsid w:val="00B65410"/>
    <w:rsid w:val="00B717F1"/>
    <w:rsid w:val="00B71A18"/>
    <w:rsid w:val="00B723BF"/>
    <w:rsid w:val="00B749AE"/>
    <w:rsid w:val="00B75E37"/>
    <w:rsid w:val="00B77224"/>
    <w:rsid w:val="00B776A3"/>
    <w:rsid w:val="00B81160"/>
    <w:rsid w:val="00B8307B"/>
    <w:rsid w:val="00B85314"/>
    <w:rsid w:val="00B858A6"/>
    <w:rsid w:val="00B862B4"/>
    <w:rsid w:val="00B9195C"/>
    <w:rsid w:val="00B92828"/>
    <w:rsid w:val="00B94CC2"/>
    <w:rsid w:val="00B94EFC"/>
    <w:rsid w:val="00B95579"/>
    <w:rsid w:val="00B95860"/>
    <w:rsid w:val="00BA11D9"/>
    <w:rsid w:val="00BA4223"/>
    <w:rsid w:val="00BA52A0"/>
    <w:rsid w:val="00BA5738"/>
    <w:rsid w:val="00BA7E4E"/>
    <w:rsid w:val="00BB1625"/>
    <w:rsid w:val="00BB49E8"/>
    <w:rsid w:val="00BB4B9C"/>
    <w:rsid w:val="00BB6135"/>
    <w:rsid w:val="00BC5C77"/>
    <w:rsid w:val="00BC5CB8"/>
    <w:rsid w:val="00BC68BF"/>
    <w:rsid w:val="00BD12AD"/>
    <w:rsid w:val="00BD2F54"/>
    <w:rsid w:val="00BD7CD0"/>
    <w:rsid w:val="00BE7B9E"/>
    <w:rsid w:val="00BF0022"/>
    <w:rsid w:val="00BF3AA8"/>
    <w:rsid w:val="00BF4C63"/>
    <w:rsid w:val="00BF4E99"/>
    <w:rsid w:val="00BF7604"/>
    <w:rsid w:val="00C00A1A"/>
    <w:rsid w:val="00C02045"/>
    <w:rsid w:val="00C037C8"/>
    <w:rsid w:val="00C03C30"/>
    <w:rsid w:val="00C06C7A"/>
    <w:rsid w:val="00C112B7"/>
    <w:rsid w:val="00C13C61"/>
    <w:rsid w:val="00C145CA"/>
    <w:rsid w:val="00C14F2C"/>
    <w:rsid w:val="00C15694"/>
    <w:rsid w:val="00C16526"/>
    <w:rsid w:val="00C16757"/>
    <w:rsid w:val="00C179E7"/>
    <w:rsid w:val="00C21D9F"/>
    <w:rsid w:val="00C263D2"/>
    <w:rsid w:val="00C32C88"/>
    <w:rsid w:val="00C34299"/>
    <w:rsid w:val="00C3593D"/>
    <w:rsid w:val="00C36C3A"/>
    <w:rsid w:val="00C4295A"/>
    <w:rsid w:val="00C43AA9"/>
    <w:rsid w:val="00C50591"/>
    <w:rsid w:val="00C50BA2"/>
    <w:rsid w:val="00C51475"/>
    <w:rsid w:val="00C520E5"/>
    <w:rsid w:val="00C54463"/>
    <w:rsid w:val="00C55378"/>
    <w:rsid w:val="00C56EAC"/>
    <w:rsid w:val="00C6062C"/>
    <w:rsid w:val="00C60776"/>
    <w:rsid w:val="00C61A08"/>
    <w:rsid w:val="00C61B3D"/>
    <w:rsid w:val="00C620AF"/>
    <w:rsid w:val="00C640B5"/>
    <w:rsid w:val="00C66DE3"/>
    <w:rsid w:val="00C679CA"/>
    <w:rsid w:val="00C76F24"/>
    <w:rsid w:val="00C85D0A"/>
    <w:rsid w:val="00C862F1"/>
    <w:rsid w:val="00C92544"/>
    <w:rsid w:val="00C954CD"/>
    <w:rsid w:val="00C96C69"/>
    <w:rsid w:val="00CA1FD7"/>
    <w:rsid w:val="00CA5B0F"/>
    <w:rsid w:val="00CB2508"/>
    <w:rsid w:val="00CB2FE4"/>
    <w:rsid w:val="00CB68ED"/>
    <w:rsid w:val="00CB7BB0"/>
    <w:rsid w:val="00CB7E43"/>
    <w:rsid w:val="00CC373C"/>
    <w:rsid w:val="00CC4A01"/>
    <w:rsid w:val="00CC76A7"/>
    <w:rsid w:val="00CD02B5"/>
    <w:rsid w:val="00CD1FF9"/>
    <w:rsid w:val="00CD34A9"/>
    <w:rsid w:val="00CD462D"/>
    <w:rsid w:val="00CD7869"/>
    <w:rsid w:val="00CE0AEF"/>
    <w:rsid w:val="00CE2BC6"/>
    <w:rsid w:val="00CE4729"/>
    <w:rsid w:val="00CE4BFD"/>
    <w:rsid w:val="00CF08B5"/>
    <w:rsid w:val="00CF32F1"/>
    <w:rsid w:val="00CF4423"/>
    <w:rsid w:val="00CF64CE"/>
    <w:rsid w:val="00D0025F"/>
    <w:rsid w:val="00D00536"/>
    <w:rsid w:val="00D018E8"/>
    <w:rsid w:val="00D02859"/>
    <w:rsid w:val="00D03CDC"/>
    <w:rsid w:val="00D07139"/>
    <w:rsid w:val="00D07D48"/>
    <w:rsid w:val="00D20E5A"/>
    <w:rsid w:val="00D27F3F"/>
    <w:rsid w:val="00D31400"/>
    <w:rsid w:val="00D32257"/>
    <w:rsid w:val="00D33298"/>
    <w:rsid w:val="00D333AE"/>
    <w:rsid w:val="00D334E1"/>
    <w:rsid w:val="00D36753"/>
    <w:rsid w:val="00D374E3"/>
    <w:rsid w:val="00D40DD6"/>
    <w:rsid w:val="00D424DA"/>
    <w:rsid w:val="00D5307D"/>
    <w:rsid w:val="00D539AC"/>
    <w:rsid w:val="00D61290"/>
    <w:rsid w:val="00D64DAB"/>
    <w:rsid w:val="00D6526B"/>
    <w:rsid w:val="00D671FD"/>
    <w:rsid w:val="00D711FA"/>
    <w:rsid w:val="00D712AA"/>
    <w:rsid w:val="00D765E8"/>
    <w:rsid w:val="00D807F0"/>
    <w:rsid w:val="00D81E2D"/>
    <w:rsid w:val="00D82BB9"/>
    <w:rsid w:val="00D83A51"/>
    <w:rsid w:val="00D85C79"/>
    <w:rsid w:val="00D85E12"/>
    <w:rsid w:val="00D9063E"/>
    <w:rsid w:val="00D91118"/>
    <w:rsid w:val="00D9129E"/>
    <w:rsid w:val="00D92035"/>
    <w:rsid w:val="00D93348"/>
    <w:rsid w:val="00D93DFE"/>
    <w:rsid w:val="00D94673"/>
    <w:rsid w:val="00DA759E"/>
    <w:rsid w:val="00DA7DEB"/>
    <w:rsid w:val="00DB1A0D"/>
    <w:rsid w:val="00DB1A1E"/>
    <w:rsid w:val="00DB2151"/>
    <w:rsid w:val="00DB5880"/>
    <w:rsid w:val="00DC0D19"/>
    <w:rsid w:val="00DC1A0C"/>
    <w:rsid w:val="00DC3653"/>
    <w:rsid w:val="00DC376B"/>
    <w:rsid w:val="00DC4503"/>
    <w:rsid w:val="00DC7CA0"/>
    <w:rsid w:val="00DC7D92"/>
    <w:rsid w:val="00DD07AD"/>
    <w:rsid w:val="00DD1169"/>
    <w:rsid w:val="00DD1229"/>
    <w:rsid w:val="00DD45EF"/>
    <w:rsid w:val="00DD5DA2"/>
    <w:rsid w:val="00DD5FEE"/>
    <w:rsid w:val="00DD6FA8"/>
    <w:rsid w:val="00DE25F2"/>
    <w:rsid w:val="00DE4935"/>
    <w:rsid w:val="00DE67AF"/>
    <w:rsid w:val="00DE709D"/>
    <w:rsid w:val="00DF6433"/>
    <w:rsid w:val="00E00AF1"/>
    <w:rsid w:val="00E02CC6"/>
    <w:rsid w:val="00E11443"/>
    <w:rsid w:val="00E12018"/>
    <w:rsid w:val="00E136C0"/>
    <w:rsid w:val="00E2045A"/>
    <w:rsid w:val="00E21359"/>
    <w:rsid w:val="00E26C08"/>
    <w:rsid w:val="00E306EF"/>
    <w:rsid w:val="00E336A6"/>
    <w:rsid w:val="00E37C10"/>
    <w:rsid w:val="00E41819"/>
    <w:rsid w:val="00E41F6B"/>
    <w:rsid w:val="00E42C6A"/>
    <w:rsid w:val="00E43BC9"/>
    <w:rsid w:val="00E463C4"/>
    <w:rsid w:val="00E5039D"/>
    <w:rsid w:val="00E517B2"/>
    <w:rsid w:val="00E536E7"/>
    <w:rsid w:val="00E560E1"/>
    <w:rsid w:val="00E608AA"/>
    <w:rsid w:val="00E62815"/>
    <w:rsid w:val="00E63AC6"/>
    <w:rsid w:val="00E66287"/>
    <w:rsid w:val="00E702DE"/>
    <w:rsid w:val="00E71500"/>
    <w:rsid w:val="00E81FF5"/>
    <w:rsid w:val="00E826BE"/>
    <w:rsid w:val="00E84B78"/>
    <w:rsid w:val="00E85C6E"/>
    <w:rsid w:val="00E86350"/>
    <w:rsid w:val="00E91D17"/>
    <w:rsid w:val="00E938E5"/>
    <w:rsid w:val="00E93D94"/>
    <w:rsid w:val="00E95CDA"/>
    <w:rsid w:val="00E96D29"/>
    <w:rsid w:val="00EA01BF"/>
    <w:rsid w:val="00EA1098"/>
    <w:rsid w:val="00EA3EDF"/>
    <w:rsid w:val="00EA40E4"/>
    <w:rsid w:val="00EA47BC"/>
    <w:rsid w:val="00EB32FB"/>
    <w:rsid w:val="00EB4BEF"/>
    <w:rsid w:val="00EB4FE4"/>
    <w:rsid w:val="00EB6EF6"/>
    <w:rsid w:val="00EC16F7"/>
    <w:rsid w:val="00EC1FB4"/>
    <w:rsid w:val="00EC413A"/>
    <w:rsid w:val="00EC5148"/>
    <w:rsid w:val="00EC530E"/>
    <w:rsid w:val="00EC5F17"/>
    <w:rsid w:val="00EC65A5"/>
    <w:rsid w:val="00EC7164"/>
    <w:rsid w:val="00EC7BF0"/>
    <w:rsid w:val="00ED0620"/>
    <w:rsid w:val="00ED0E87"/>
    <w:rsid w:val="00ED1989"/>
    <w:rsid w:val="00ED198F"/>
    <w:rsid w:val="00ED2D8E"/>
    <w:rsid w:val="00ED663A"/>
    <w:rsid w:val="00EE2E92"/>
    <w:rsid w:val="00EE7286"/>
    <w:rsid w:val="00EF184D"/>
    <w:rsid w:val="00EF19E1"/>
    <w:rsid w:val="00EF5A57"/>
    <w:rsid w:val="00EF6349"/>
    <w:rsid w:val="00EF7B5A"/>
    <w:rsid w:val="00EF7F34"/>
    <w:rsid w:val="00F031C5"/>
    <w:rsid w:val="00F036EE"/>
    <w:rsid w:val="00F10F81"/>
    <w:rsid w:val="00F165A3"/>
    <w:rsid w:val="00F205FC"/>
    <w:rsid w:val="00F2667A"/>
    <w:rsid w:val="00F26BB3"/>
    <w:rsid w:val="00F26F5A"/>
    <w:rsid w:val="00F27163"/>
    <w:rsid w:val="00F27779"/>
    <w:rsid w:val="00F309D7"/>
    <w:rsid w:val="00F354FE"/>
    <w:rsid w:val="00F37BEB"/>
    <w:rsid w:val="00F42925"/>
    <w:rsid w:val="00F430D7"/>
    <w:rsid w:val="00F45A48"/>
    <w:rsid w:val="00F50CC6"/>
    <w:rsid w:val="00F56A8D"/>
    <w:rsid w:val="00F63A43"/>
    <w:rsid w:val="00F63AA2"/>
    <w:rsid w:val="00F64559"/>
    <w:rsid w:val="00F66E43"/>
    <w:rsid w:val="00F6728F"/>
    <w:rsid w:val="00F720B0"/>
    <w:rsid w:val="00F75948"/>
    <w:rsid w:val="00F807D0"/>
    <w:rsid w:val="00F819F1"/>
    <w:rsid w:val="00F8490A"/>
    <w:rsid w:val="00F85378"/>
    <w:rsid w:val="00F85DC2"/>
    <w:rsid w:val="00F862F2"/>
    <w:rsid w:val="00F97E8B"/>
    <w:rsid w:val="00FA03D5"/>
    <w:rsid w:val="00FA1684"/>
    <w:rsid w:val="00FA2414"/>
    <w:rsid w:val="00FA43BE"/>
    <w:rsid w:val="00FA7D8D"/>
    <w:rsid w:val="00FB25E9"/>
    <w:rsid w:val="00FB6432"/>
    <w:rsid w:val="00FB7F44"/>
    <w:rsid w:val="00FC251B"/>
    <w:rsid w:val="00FC2C15"/>
    <w:rsid w:val="00FC2DC5"/>
    <w:rsid w:val="00FC323F"/>
    <w:rsid w:val="00FC3981"/>
    <w:rsid w:val="00FC5EB0"/>
    <w:rsid w:val="00FC641A"/>
    <w:rsid w:val="00FD45C5"/>
    <w:rsid w:val="00FE140B"/>
    <w:rsid w:val="00FE350E"/>
    <w:rsid w:val="00FE380E"/>
    <w:rsid w:val="00FF099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 Groh kalam</dc:creator>
  <cp:lastModifiedBy>internet groh kalam</cp:lastModifiedBy>
  <cp:revision>5</cp:revision>
  <dcterms:created xsi:type="dcterms:W3CDTF">2013-04-11T07:38:00Z</dcterms:created>
  <dcterms:modified xsi:type="dcterms:W3CDTF">2013-04-21T06:52:00Z</dcterms:modified>
</cp:coreProperties>
</file>