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87"/>
        <w:bidiVisual/>
        <w:tblW w:w="9750" w:type="dxa"/>
        <w:tblLayout w:type="fixed"/>
        <w:tblLook w:val="04A0" w:firstRow="1" w:lastRow="0" w:firstColumn="1" w:lastColumn="0" w:noHBand="0" w:noVBand="1"/>
      </w:tblPr>
      <w:tblGrid>
        <w:gridCol w:w="3371"/>
        <w:gridCol w:w="1417"/>
        <w:gridCol w:w="709"/>
        <w:gridCol w:w="992"/>
        <w:gridCol w:w="993"/>
        <w:gridCol w:w="2268"/>
      </w:tblGrid>
      <w:tr w:rsidR="0013554D" w:rsidRPr="0013554D" w:rsidTr="0013554D">
        <w:trPr>
          <w:trHeight w:val="20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D" w:rsidRPr="0013554D" w:rsidRDefault="0013554D" w:rsidP="0013554D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bookmarkStart w:id="0" w:name="_GoBack"/>
          </w:p>
          <w:p w:rsid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عنوان درس به فارسی:</w:t>
            </w:r>
          </w:p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554D" w:rsidRPr="009C3510" w:rsidRDefault="0013554D" w:rsidP="003223FD">
            <w:pPr>
              <w:spacing w:line="204" w:lineRule="auto"/>
              <w:ind w:left="281" w:hanging="283"/>
              <w:jc w:val="center"/>
              <w:rPr>
                <w:rFonts w:cs="B Lotus"/>
                <w:noProof/>
                <w:sz w:val="20"/>
                <w:szCs w:val="20"/>
                <w:rtl/>
              </w:rPr>
            </w:pPr>
            <w:r w:rsidRPr="009C3510">
              <w:rPr>
                <w:rFonts w:cs="B Lotus" w:hint="cs"/>
                <w:sz w:val="28"/>
                <w:szCs w:val="28"/>
                <w:rtl/>
              </w:rPr>
              <w:t>مباني عرفان</w:t>
            </w:r>
          </w:p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554D" w:rsidRPr="0013554D" w:rsidRDefault="0013554D" w:rsidP="0013554D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عنوان درس به انگلیسی:</w:t>
            </w:r>
          </w:p>
          <w:p w:rsidR="0013554D" w:rsidRPr="0013554D" w:rsidRDefault="0013554D" w:rsidP="0013554D">
            <w:pPr>
              <w:tabs>
                <w:tab w:val="left" w:pos="1576"/>
              </w:tabs>
              <w:spacing w:line="204" w:lineRule="auto"/>
              <w:jc w:val="center"/>
              <w:rPr>
                <w:rFonts w:ascii="Tahoma" w:hAnsi="Tahoma" w:cs="Tahoma"/>
                <w:b/>
                <w:bCs/>
                <w:noProof/>
                <w:sz w:val="20"/>
                <w:szCs w:val="20"/>
                <w:rtl/>
              </w:rPr>
            </w:pPr>
          </w:p>
          <w:p w:rsidR="0013554D" w:rsidRPr="009C3510" w:rsidRDefault="0013554D" w:rsidP="0013554D">
            <w:pPr>
              <w:tabs>
                <w:tab w:val="left" w:pos="1576"/>
              </w:tabs>
              <w:spacing w:line="204" w:lineRule="auto"/>
              <w:jc w:val="center"/>
              <w:rPr>
                <w:rFonts w:asciiTheme="minorHAnsi" w:hAnsiTheme="minorHAnsi" w:cstheme="minorHAnsi"/>
                <w:rtl/>
              </w:rPr>
            </w:pPr>
          </w:p>
          <w:p w:rsidR="0013554D" w:rsidRPr="0013554D" w:rsidRDefault="003223FD" w:rsidP="003223FD">
            <w:pPr>
              <w:spacing w:line="204" w:lineRule="auto"/>
              <w:jc w:val="center"/>
              <w:rPr>
                <w:rFonts w:cs="B Titr"/>
                <w:sz w:val="20"/>
                <w:szCs w:val="20"/>
              </w:rPr>
            </w:pPr>
            <w:r w:rsidRPr="009C3510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Foundations of</w:t>
            </w:r>
            <w:r w:rsidRPr="009C3510">
              <w:rPr>
                <w:rStyle w:val="shorttext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 xml:space="preserve"> </w:t>
            </w:r>
            <w:r w:rsidRPr="009C3510">
              <w:rPr>
                <w:rStyle w:val="hps"/>
                <w:rFonts w:asciiTheme="minorHAnsi" w:hAnsiTheme="minorHAnsi" w:cstheme="minorHAnsi"/>
                <w:color w:val="333333"/>
                <w:sz w:val="24"/>
                <w:szCs w:val="24"/>
                <w:lang w:val="en"/>
              </w:rPr>
              <w:t>Mysticism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4D" w:rsidRPr="0013554D" w:rsidRDefault="0013554D" w:rsidP="007619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تعدادواحد :</w:t>
            </w:r>
            <w:r w:rsidR="007619DD">
              <w:rPr>
                <w:rFonts w:cs="B Titr" w:hint="cs"/>
                <w:sz w:val="20"/>
                <w:szCs w:val="20"/>
                <w:rtl/>
              </w:rPr>
              <w:t>2</w:t>
            </w:r>
          </w:p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</w:p>
          <w:p w:rsidR="0013554D" w:rsidRPr="0013554D" w:rsidRDefault="0013554D" w:rsidP="007619D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 xml:space="preserve">تعدادساعت: </w:t>
            </w:r>
            <w:r w:rsidR="007619DD">
              <w:rPr>
                <w:rFonts w:cs="B Titr" w:hint="cs"/>
                <w:noProof/>
                <w:sz w:val="20"/>
                <w:szCs w:val="20"/>
                <w:rtl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  <w:rtl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 xml:space="preserve">نوع </w:t>
            </w:r>
          </w:p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جبرانی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4D" w:rsidRPr="0013554D" w:rsidRDefault="0013554D" w:rsidP="0013554D">
            <w:pPr>
              <w:spacing w:line="204" w:lineRule="auto"/>
              <w:rPr>
                <w:rFonts w:cs="B Titr"/>
                <w:sz w:val="20"/>
                <w:szCs w:val="20"/>
                <w:rtl/>
              </w:rPr>
            </w:pPr>
          </w:p>
          <w:p w:rsidR="0013554D" w:rsidRPr="0013554D" w:rsidRDefault="0013554D" w:rsidP="0013554D">
            <w:pPr>
              <w:spacing w:line="204" w:lineRule="auto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دروس پیشنیاز:</w:t>
            </w: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پایه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54D" w:rsidRPr="0013554D" w:rsidRDefault="0013554D" w:rsidP="009C3510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 xml:space="preserve">نظری  </w:t>
            </w:r>
            <w:r w:rsidR="009C3510">
              <w:rPr>
                <w:rFonts w:cs="B Titr"/>
                <w:sz w:val="20"/>
                <w:szCs w:val="20"/>
              </w:rPr>
              <w:sym w:font="Wingdings" w:char="F020"/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2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</w:tr>
      <w:tr w:rsidR="0013554D" w:rsidRPr="0013554D" w:rsidTr="0013554D">
        <w:trPr>
          <w:trHeight w:val="450"/>
        </w:trPr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rPr>
                <w:rFonts w:ascii="Times New Roman" w:hAnsi="Times New Roman" w:cs="B Titr"/>
                <w:sz w:val="20"/>
                <w:szCs w:val="20"/>
              </w:rPr>
            </w:pPr>
            <w:r w:rsidRPr="0013554D">
              <w:rPr>
                <w:rFonts w:cs="B Titr" w:hint="cs"/>
                <w:sz w:val="20"/>
                <w:szCs w:val="20"/>
                <w:rtl/>
              </w:rPr>
              <w:t>آموزش تکمیلی عملی:  دارد</w:t>
            </w:r>
            <w:r w:rsidRPr="0013554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554D">
              <w:rPr>
                <w:rFonts w:cs="B Titr" w:hint="cs"/>
                <w:sz w:val="20"/>
                <w:szCs w:val="20"/>
                <w:rtl/>
              </w:rPr>
              <w:t xml:space="preserve">   ندارد</w:t>
            </w:r>
            <w:r w:rsidRPr="009C351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  <w:rtl/>
              </w:rPr>
              <w:t>□</w:t>
            </w:r>
            <w:r w:rsidRPr="0013554D">
              <w:rPr>
                <w:rFonts w:ascii="Times New Roman" w:hAnsi="Times New Roman" w:cs="B Titr" w:hint="cs"/>
                <w:sz w:val="20"/>
                <w:szCs w:val="20"/>
                <w:rtl/>
              </w:rPr>
              <w:t xml:space="preserve">   </w:t>
            </w:r>
            <w:r w:rsidRPr="0013554D">
              <w:rPr>
                <w:rFonts w:cs="B Titr" w:hint="cs"/>
                <w:sz w:val="20"/>
                <w:szCs w:val="20"/>
                <w:rtl/>
              </w:rPr>
              <w:t xml:space="preserve"> سفر علمی</w:t>
            </w:r>
            <w:r w:rsidRPr="0013554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554D">
              <w:rPr>
                <w:rFonts w:ascii="Arial" w:hAnsi="Arial" w:cs="B Titr" w:hint="cs"/>
                <w:sz w:val="20"/>
                <w:szCs w:val="20"/>
                <w:rtl/>
              </w:rPr>
              <w:t xml:space="preserve">   کارگاه</w:t>
            </w:r>
            <w:r w:rsidRPr="0013554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554D">
              <w:rPr>
                <w:rFonts w:ascii="Arial" w:hAnsi="Arial" w:cs="B Titr" w:hint="cs"/>
                <w:sz w:val="20"/>
                <w:szCs w:val="20"/>
                <w:rtl/>
              </w:rPr>
              <w:t xml:space="preserve">  آزمایشگاه</w:t>
            </w:r>
            <w:r w:rsidRPr="0013554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  <w:r w:rsidRPr="0013554D">
              <w:rPr>
                <w:rFonts w:ascii="Arial" w:hAnsi="Arial" w:cs="B Titr" w:hint="cs"/>
                <w:sz w:val="20"/>
                <w:szCs w:val="20"/>
                <w:rtl/>
              </w:rPr>
              <w:t xml:space="preserve">   سمینار</w:t>
            </w:r>
            <w:r w:rsidRPr="0013554D">
              <w:rPr>
                <w:rFonts w:ascii="Times New Roman" w:hAnsi="Times New Roman" w:cs="Times New Roman"/>
                <w:sz w:val="20"/>
                <w:szCs w:val="20"/>
                <w:rtl/>
              </w:rPr>
              <w:t>□</w:t>
            </w:r>
          </w:p>
        </w:tc>
      </w:tr>
    </w:tbl>
    <w:p w:rsidR="0013554D" w:rsidRPr="0013554D" w:rsidRDefault="0013554D" w:rsidP="0013554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</w:rPr>
      </w:pPr>
    </w:p>
    <w:p w:rsidR="0013554D" w:rsidRPr="009C3510" w:rsidRDefault="0013554D" w:rsidP="0013554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  <w:r w:rsidRPr="0013554D">
        <w:rPr>
          <w:rFonts w:ascii="Calibri" w:eastAsia="Calibri" w:hAnsi="Calibri" w:cs="B Titr" w:hint="cs"/>
          <w:sz w:val="24"/>
          <w:szCs w:val="24"/>
          <w:rtl/>
        </w:rPr>
        <w:t>اهداف کلی درس</w:t>
      </w:r>
      <w:r w:rsidRPr="009C3510">
        <w:rPr>
          <w:rFonts w:ascii="Calibri" w:eastAsia="Calibri" w:hAnsi="Calibri" w:cs="B Lotus" w:hint="cs"/>
          <w:sz w:val="28"/>
          <w:szCs w:val="28"/>
          <w:rtl/>
        </w:rPr>
        <w:t>: شناخت چيستي عرفان اسلامي و مباني آن</w:t>
      </w:r>
    </w:p>
    <w:p w:rsidR="009C3510" w:rsidRDefault="009C3510" w:rsidP="0013554D">
      <w:pPr>
        <w:spacing w:after="200" w:line="204" w:lineRule="auto"/>
        <w:ind w:left="0" w:firstLine="0"/>
        <w:jc w:val="lowKashida"/>
        <w:rPr>
          <w:rFonts w:ascii="Calibri" w:eastAsia="Calibri" w:hAnsi="Calibri" w:cs="B Lotus" w:hint="cs"/>
          <w:sz w:val="28"/>
          <w:szCs w:val="28"/>
          <w:rtl/>
        </w:rPr>
      </w:pPr>
    </w:p>
    <w:p w:rsidR="0013554D" w:rsidRDefault="0013554D" w:rsidP="0013554D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  <w:r w:rsidRPr="0013554D">
        <w:rPr>
          <w:rFonts w:ascii="Calibri" w:eastAsia="Calibri" w:hAnsi="Calibri" w:cs="B Titr" w:hint="cs"/>
          <w:sz w:val="24"/>
          <w:szCs w:val="24"/>
          <w:rtl/>
        </w:rPr>
        <w:t>سرفصل یا رئوس مطالب:</w:t>
      </w:r>
    </w:p>
    <w:p w:rsidR="0013554D" w:rsidRPr="009C3510" w:rsidRDefault="0013554D" w:rsidP="009C3510">
      <w:pPr>
        <w:pStyle w:val="ListParagraph"/>
        <w:widowControl w:val="0"/>
        <w:numPr>
          <w:ilvl w:val="0"/>
          <w:numId w:val="14"/>
        </w:numPr>
        <w:spacing w:line="204" w:lineRule="auto"/>
        <w:ind w:left="714" w:hanging="357"/>
        <w:jc w:val="lowKashida"/>
        <w:rPr>
          <w:rFonts w:ascii="Times New Roman" w:eastAsia="Times New Roman" w:hAnsi="Times New Roman" w:cs="B Lotus"/>
          <w:color w:val="000000"/>
          <w:sz w:val="28"/>
          <w:szCs w:val="28"/>
          <w:rtl/>
        </w:rPr>
      </w:pPr>
      <w:r w:rsidRPr="009C3510">
        <w:rPr>
          <w:rFonts w:ascii="Times New Roman" w:eastAsia="Times New Roman" w:hAnsi="Times New Roman" w:cs="B Lotus" w:hint="cs"/>
          <w:color w:val="000000"/>
          <w:sz w:val="28"/>
          <w:szCs w:val="28"/>
          <w:rtl/>
        </w:rPr>
        <w:t>کليات (عرفان نظري و عملي، مقامات و احوال، و ...)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منابع کسب معرفت از ديدگاه عارفان (وحي، عقل و قلب)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کشف و شهود (تجربة عرفاني)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 xml:space="preserve">حضرات خمس 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وحدت وجود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اسماء و صفات الهي، تشبيه و تنزيه.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ولايت (ولايت و نبوت، خاتم الاولياء)</w:t>
      </w:r>
    </w:p>
    <w:p w:rsidR="0013554D" w:rsidRPr="009C3510" w:rsidRDefault="0013554D" w:rsidP="009C3510">
      <w:pPr>
        <w:pStyle w:val="ListParagraph"/>
        <w:numPr>
          <w:ilvl w:val="0"/>
          <w:numId w:val="14"/>
        </w:numPr>
        <w:spacing w:after="200" w:line="204" w:lineRule="auto"/>
        <w:ind w:left="714" w:hanging="357"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انسان کامل</w:t>
      </w:r>
    </w:p>
    <w:p w:rsidR="0013554D" w:rsidRPr="0013554D" w:rsidRDefault="0013554D" w:rsidP="0013554D">
      <w:pPr>
        <w:spacing w:after="200" w:line="204" w:lineRule="auto"/>
        <w:ind w:left="0" w:firstLine="0"/>
        <w:jc w:val="lowKashida"/>
        <w:rPr>
          <w:rFonts w:ascii="Calibri" w:eastAsia="Calibri" w:hAnsi="Calibri" w:cs="B Lotus"/>
          <w:sz w:val="28"/>
          <w:szCs w:val="28"/>
          <w:rtl/>
        </w:rPr>
      </w:pPr>
    </w:p>
    <w:p w:rsidR="0013554D" w:rsidRPr="0013554D" w:rsidRDefault="0013554D" w:rsidP="0013554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13554D">
        <w:rPr>
          <w:rFonts w:ascii="Calibri" w:eastAsia="Calibri" w:hAnsi="Calibri" w:cs="B Titr" w:hint="cs"/>
          <w:sz w:val="24"/>
          <w:szCs w:val="24"/>
          <w:rtl/>
        </w:rPr>
        <w:t>روش ارزیابی:</w:t>
      </w:r>
    </w:p>
    <w:tbl>
      <w:tblPr>
        <w:tblStyle w:val="TableGrid"/>
        <w:bidiVisual/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555"/>
        <w:gridCol w:w="2556"/>
        <w:gridCol w:w="1980"/>
      </w:tblGrid>
      <w:tr w:rsidR="0013554D" w:rsidRPr="0013554D" w:rsidTr="0013554D">
        <w:trPr>
          <w:trHeight w:val="42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554D">
              <w:rPr>
                <w:rFonts w:cs="B Lotus" w:hint="cs"/>
                <w:sz w:val="28"/>
                <w:szCs w:val="28"/>
                <w:rtl/>
              </w:rPr>
              <w:t>ارزشیابی مستمر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554D">
              <w:rPr>
                <w:rFonts w:cs="B Lotus" w:hint="cs"/>
                <w:sz w:val="28"/>
                <w:szCs w:val="28"/>
                <w:rtl/>
              </w:rPr>
              <w:t>میان ترم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554D">
              <w:rPr>
                <w:rFonts w:cs="B Lotus" w:hint="cs"/>
                <w:sz w:val="28"/>
                <w:szCs w:val="28"/>
                <w:rtl/>
              </w:rPr>
              <w:t>آزمون های نهایی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554D">
              <w:rPr>
                <w:rFonts w:cs="B Lotus" w:hint="cs"/>
                <w:sz w:val="28"/>
                <w:szCs w:val="28"/>
                <w:rtl/>
              </w:rPr>
              <w:t>پروژه</w:t>
            </w:r>
          </w:p>
        </w:tc>
      </w:tr>
      <w:tr w:rsidR="0013554D" w:rsidRPr="0013554D" w:rsidTr="009C3510">
        <w:trPr>
          <w:trHeight w:val="427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554D">
              <w:rPr>
                <w:rFonts w:cs="B Lotus" w:hint="cs"/>
                <w:sz w:val="28"/>
                <w:szCs w:val="28"/>
                <w:rtl/>
              </w:rPr>
              <w:t>آزمون های نوشتاری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</w:p>
        </w:tc>
      </w:tr>
      <w:tr w:rsidR="0013554D" w:rsidRPr="0013554D" w:rsidTr="0013554D">
        <w:trPr>
          <w:trHeight w:val="83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Lotus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spacing w:line="204" w:lineRule="auto"/>
              <w:ind w:left="281" w:hanging="283"/>
              <w:jc w:val="center"/>
              <w:rPr>
                <w:rFonts w:cs="B Lotus"/>
                <w:sz w:val="28"/>
                <w:szCs w:val="28"/>
              </w:rPr>
            </w:pPr>
            <w:r w:rsidRPr="0013554D">
              <w:rPr>
                <w:rFonts w:cs="B Lotus" w:hint="cs"/>
                <w:sz w:val="28"/>
                <w:szCs w:val="28"/>
                <w:rtl/>
              </w:rPr>
              <w:t>عملکردی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4D" w:rsidRPr="0013554D" w:rsidRDefault="0013554D" w:rsidP="0013554D">
            <w:pPr>
              <w:bidi w:val="0"/>
              <w:rPr>
                <w:rFonts w:cs="B Lotus"/>
                <w:sz w:val="28"/>
                <w:szCs w:val="28"/>
              </w:rPr>
            </w:pPr>
          </w:p>
        </w:tc>
      </w:tr>
    </w:tbl>
    <w:p w:rsidR="0013554D" w:rsidRDefault="0013554D" w:rsidP="0013554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</w:p>
    <w:p w:rsidR="0013554D" w:rsidRDefault="0013554D" w:rsidP="0013554D">
      <w:pPr>
        <w:spacing w:after="200" w:line="204" w:lineRule="auto"/>
        <w:ind w:left="281" w:hanging="283"/>
        <w:rPr>
          <w:rFonts w:ascii="Calibri" w:eastAsia="Calibri" w:hAnsi="Calibri" w:cs="B Titr"/>
          <w:sz w:val="24"/>
          <w:szCs w:val="24"/>
          <w:rtl/>
        </w:rPr>
      </w:pPr>
      <w:r w:rsidRPr="0013554D">
        <w:rPr>
          <w:rFonts w:ascii="Calibri" w:eastAsia="Calibri" w:hAnsi="Calibri" w:cs="B Titr" w:hint="cs"/>
          <w:sz w:val="24"/>
          <w:szCs w:val="24"/>
          <w:rtl/>
        </w:rPr>
        <w:t>فهرست منابع: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ختم الاولياء، حکيم ترمذي.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الرساله القشيريه، عبدالکريم قشيري.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مرصاد العباد، نجم‌الدين رازي.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الفتوحات المکيه، محيي‌الدين ابن عربي.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lastRenderedPageBreak/>
        <w:t>مصباح الهدايه و مفتاح الکفايه، عزالدين محمود کاشاني.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مفاتيح الاعجاز في شرح گلشن راز، شيخ محمد لاهيجي.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مطلع خصوص الکلم في معاني فصوص الحکم، داود بن محمود قيصري.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نص النصوص، سيد حيدر آملي.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جامع الاسرار و منبع الانوار، سيد حيدر آملي.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الانسان الکامل، عزيز‌الدين نسفي.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مصباح الانس، ابن‌فناري.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تمهيد القواعد، صائن‌الدين علي بن محمد ترکه.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شرح منازل السائرين، عبدالرزاق کاشاني.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مصباح الهدايه الي الخلافه و الولايه، امام خميني.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ممد الهمم در شرح فصوص الحکم، حسن حسن‌زادة آملي.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تحرير تمهيد القواعد، عبدالله جوادي آملي.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در جست‌وجوي عرفان اسلامي، محمدتقي مصباح يزدي.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  <w:rtl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عرفان نظري، سيديحيي يثربي.</w:t>
      </w:r>
    </w:p>
    <w:p w:rsidR="0013554D" w:rsidRPr="009C3510" w:rsidRDefault="0013554D" w:rsidP="009C3510">
      <w:pPr>
        <w:numPr>
          <w:ilvl w:val="0"/>
          <w:numId w:val="16"/>
        </w:numPr>
        <w:spacing w:after="200" w:line="204" w:lineRule="auto"/>
        <w:ind w:left="454" w:hangingChars="162" w:hanging="454"/>
        <w:contextualSpacing/>
        <w:rPr>
          <w:rFonts w:ascii="Calibri" w:eastAsia="Calibri" w:hAnsi="Calibri" w:cs="B Lotus"/>
          <w:sz w:val="28"/>
          <w:szCs w:val="28"/>
        </w:rPr>
      </w:pPr>
      <w:r w:rsidRPr="009C3510">
        <w:rPr>
          <w:rFonts w:ascii="Calibri" w:eastAsia="Calibri" w:hAnsi="Calibri" w:cs="B Lotus" w:hint="cs"/>
          <w:sz w:val="28"/>
          <w:szCs w:val="28"/>
          <w:rtl/>
        </w:rPr>
        <w:t>مباني عرفان نظري، سعيد رحيميان.</w:t>
      </w:r>
    </w:p>
    <w:p w:rsidR="0013554D" w:rsidRPr="009C3510" w:rsidRDefault="0013554D" w:rsidP="009C3510">
      <w:pPr>
        <w:spacing w:after="200" w:line="204" w:lineRule="auto"/>
        <w:ind w:left="583" w:hangingChars="162" w:hanging="583"/>
        <w:contextualSpacing/>
        <w:jc w:val="both"/>
        <w:rPr>
          <w:rFonts w:ascii="Calibri" w:eastAsia="Calibri" w:hAnsi="Calibri" w:cs="B Lotus"/>
          <w:sz w:val="36"/>
          <w:szCs w:val="36"/>
          <w:rtl/>
        </w:rPr>
      </w:pPr>
    </w:p>
    <w:p w:rsidR="0013554D" w:rsidRPr="009C3510" w:rsidRDefault="0013554D" w:rsidP="009C3510">
      <w:pPr>
        <w:spacing w:after="200" w:line="204" w:lineRule="auto"/>
        <w:ind w:left="583" w:hangingChars="162" w:hanging="583"/>
        <w:contextualSpacing/>
        <w:rPr>
          <w:rFonts w:ascii="Calibri" w:eastAsia="Calibri" w:hAnsi="Calibri" w:cs="B Lotus"/>
          <w:sz w:val="36"/>
          <w:szCs w:val="36"/>
          <w:rtl/>
        </w:rPr>
      </w:pPr>
    </w:p>
    <w:p w:rsidR="0013554D" w:rsidRPr="0013554D" w:rsidRDefault="0013554D" w:rsidP="0013554D">
      <w:pPr>
        <w:spacing w:after="200" w:line="204" w:lineRule="auto"/>
        <w:ind w:left="281" w:hanging="283"/>
        <w:rPr>
          <w:rFonts w:ascii="Calibri" w:eastAsia="Calibri" w:hAnsi="Calibri" w:cs="B Lotus"/>
          <w:sz w:val="28"/>
          <w:szCs w:val="28"/>
          <w:rtl/>
        </w:rPr>
      </w:pPr>
    </w:p>
    <w:bookmarkEnd w:id="0"/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E583F"/>
    <w:multiLevelType w:val="hybridMultilevel"/>
    <w:tmpl w:val="4852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3562E"/>
    <w:multiLevelType w:val="hybridMultilevel"/>
    <w:tmpl w:val="BF72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D87"/>
    <w:multiLevelType w:val="hybridMultilevel"/>
    <w:tmpl w:val="A378C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E6BB1"/>
    <w:multiLevelType w:val="hybridMultilevel"/>
    <w:tmpl w:val="44443A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4D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3C3B"/>
    <w:rsid w:val="00134B3C"/>
    <w:rsid w:val="00134EC6"/>
    <w:rsid w:val="0013554D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7648C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659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23FD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2F05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862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4E1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26877"/>
    <w:rsid w:val="00735671"/>
    <w:rsid w:val="007357FA"/>
    <w:rsid w:val="00736761"/>
    <w:rsid w:val="007367E6"/>
    <w:rsid w:val="00737F93"/>
    <w:rsid w:val="00742734"/>
    <w:rsid w:val="00744F56"/>
    <w:rsid w:val="00745C93"/>
    <w:rsid w:val="00751C3B"/>
    <w:rsid w:val="00754644"/>
    <w:rsid w:val="007575AB"/>
    <w:rsid w:val="00760D3E"/>
    <w:rsid w:val="007619DD"/>
    <w:rsid w:val="00763C40"/>
    <w:rsid w:val="0076566E"/>
    <w:rsid w:val="007670F3"/>
    <w:rsid w:val="0077223C"/>
    <w:rsid w:val="0077590B"/>
    <w:rsid w:val="007777CF"/>
    <w:rsid w:val="00785994"/>
    <w:rsid w:val="00785F0D"/>
    <w:rsid w:val="00787850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359E0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3510"/>
    <w:rsid w:val="009C5147"/>
    <w:rsid w:val="009C59D0"/>
    <w:rsid w:val="009D6A3E"/>
    <w:rsid w:val="009E02E6"/>
    <w:rsid w:val="009E0A5E"/>
    <w:rsid w:val="009E12F4"/>
    <w:rsid w:val="009E4945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11A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0FE2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1ED1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A63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13554D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223FD"/>
  </w:style>
  <w:style w:type="character" w:customStyle="1" w:styleId="shorttext">
    <w:name w:val="short_text"/>
    <w:basedOn w:val="DefaultParagraphFont"/>
    <w:rsid w:val="00322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  <w:style w:type="table" w:styleId="TableGrid">
    <w:name w:val="Table Grid"/>
    <w:basedOn w:val="TableNormal"/>
    <w:uiPriority w:val="59"/>
    <w:rsid w:val="0013554D"/>
    <w:pPr>
      <w:ind w:left="0" w:firstLine="0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223FD"/>
  </w:style>
  <w:style w:type="character" w:customStyle="1" w:styleId="shorttext">
    <w:name w:val="short_text"/>
    <w:basedOn w:val="DefaultParagraphFont"/>
    <w:rsid w:val="00322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kalam Groh kalam</cp:lastModifiedBy>
  <cp:revision>6</cp:revision>
  <dcterms:created xsi:type="dcterms:W3CDTF">2013-04-27T06:48:00Z</dcterms:created>
  <dcterms:modified xsi:type="dcterms:W3CDTF">2013-06-03T04:29:00Z</dcterms:modified>
</cp:coreProperties>
</file>