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BB0CBD" w:rsidRPr="00BB0CBD" w:rsidTr="00E57C99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D" w:rsidRPr="00BB0CBD" w:rsidRDefault="00BB0CBD" w:rsidP="00E57C99">
            <w:pPr>
              <w:spacing w:line="204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CBD" w:rsidRPr="00E57C99" w:rsidRDefault="00BB0CBD" w:rsidP="00E57C99">
            <w:pPr>
              <w:spacing w:line="204" w:lineRule="auto"/>
              <w:ind w:left="281" w:hanging="283"/>
              <w:jc w:val="center"/>
              <w:rPr>
                <w:rFonts w:cs="B Lotus"/>
                <w:noProof/>
                <w:sz w:val="20"/>
                <w:szCs w:val="20"/>
                <w:rtl/>
              </w:rPr>
            </w:pPr>
            <w:r w:rsidRPr="00E57C99">
              <w:rPr>
                <w:rFonts w:cs="B Lotus" w:hint="cs"/>
                <w:sz w:val="28"/>
                <w:szCs w:val="28"/>
                <w:rtl/>
              </w:rPr>
              <w:t>تاريخ فلسفه اسلامي</w:t>
            </w:r>
          </w:p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CBD" w:rsidRPr="00BB0CBD" w:rsidRDefault="00BB0CBD" w:rsidP="00E57C99">
            <w:pPr>
              <w:spacing w:line="204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BB0CBD" w:rsidRPr="00BB0CBD" w:rsidRDefault="00BB0CBD" w:rsidP="00E57C99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BB0CBD" w:rsidRPr="00E57C99" w:rsidRDefault="002C4D01" w:rsidP="00E57C99">
            <w:pPr>
              <w:tabs>
                <w:tab w:val="left" w:pos="509"/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C99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History of Islamic Philosophy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تعدادواحد :</w:t>
            </w:r>
            <w:r w:rsidR="00EA50C3">
              <w:rPr>
                <w:rFonts w:cs="B Titr" w:hint="cs"/>
                <w:sz w:val="20"/>
                <w:szCs w:val="20"/>
                <w:rtl/>
              </w:rPr>
              <w:t>2</w:t>
            </w:r>
          </w:p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="00EA50C3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  <w:rtl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نوع</w:t>
            </w:r>
          </w:p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BD" w:rsidRPr="00BB0CBD" w:rsidRDefault="00BB0CBD" w:rsidP="00E57C99">
            <w:pPr>
              <w:spacing w:line="204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B0CBD" w:rsidRPr="00BB0CBD" w:rsidRDefault="00BB0CBD" w:rsidP="00E57C99">
            <w:pPr>
              <w:spacing w:line="204" w:lineRule="auto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BB0CBD" w:rsidRPr="00BB0CBD" w:rsidTr="00E57C9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B0CBD" w:rsidRPr="00BB0CBD" w:rsidTr="00E57C9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E57C99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B0CBD" w:rsidRPr="00BB0CBD" w:rsidTr="00E57C9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B0CBD" w:rsidRPr="00BB0CBD" w:rsidTr="00E57C9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B0CBD" w:rsidRPr="00BB0CBD" w:rsidTr="00E57C9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B0CBD" w:rsidRPr="00BB0CBD" w:rsidTr="00E57C9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B0CBD" w:rsidRPr="00BB0CBD" w:rsidTr="00E57C99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B0CBD" w:rsidRPr="00BB0CBD" w:rsidTr="00E57C99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E57C99">
            <w:pPr>
              <w:spacing w:line="204" w:lineRule="auto"/>
              <w:ind w:left="281" w:hanging="283"/>
              <w:jc w:val="center"/>
              <w:rPr>
                <w:rFonts w:ascii="Times New Roman" w:hAnsi="Times New Roman" w:cs="B Titr"/>
                <w:sz w:val="20"/>
                <w:szCs w:val="20"/>
              </w:rPr>
            </w:pPr>
            <w:r w:rsidRPr="00BB0CBD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BB0CB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B0CBD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E57C99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BB0CBD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BB0CBD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BB0CB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B0CBD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BB0CB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B0CBD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BB0CB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BB0CBD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BB0CB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BB0CBD" w:rsidRPr="00BB0CBD" w:rsidRDefault="00BB0CBD" w:rsidP="00BB0CB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BB0CBD" w:rsidRPr="00E57C99" w:rsidRDefault="00BB0CBD" w:rsidP="00BB0CBD">
      <w:pPr>
        <w:spacing w:after="200" w:line="204" w:lineRule="auto"/>
        <w:ind w:left="281" w:hanging="283"/>
        <w:rPr>
          <w:rFonts w:ascii="Calibri" w:eastAsia="Calibri" w:hAnsi="Calibri" w:cs="B Lotus"/>
          <w:sz w:val="24"/>
          <w:szCs w:val="24"/>
          <w:rtl/>
        </w:rPr>
      </w:pPr>
      <w:r w:rsidRPr="00BB0CBD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BB0CBD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E57C99">
        <w:rPr>
          <w:rFonts w:ascii="Calibri" w:eastAsia="Calibri" w:hAnsi="Calibri" w:cs="B Lotus" w:hint="cs"/>
          <w:sz w:val="28"/>
          <w:szCs w:val="28"/>
          <w:rtl/>
        </w:rPr>
        <w:t>آشنايي با سير تطور فلسفة اسلامي و معرفي مهمترين فيلسوفان اسلامي</w:t>
      </w:r>
    </w:p>
    <w:p w:rsidR="00BB0CBD" w:rsidRDefault="00BB0CBD" w:rsidP="00BB0CBD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BB0CBD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 xml:space="preserve">ظهور فلسفه در جهان اسلام 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يعقوب بن اسحاق کندي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محمد بن زکرياي رازي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ابونصر فارابي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اخوان الصفا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ابوعلي مسکويه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1371" w:hanging="730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 xml:space="preserve">اشاره‌اي اجمالي به فيلسوفان ديگر پيش از ابن‌سينا ( همچون ابوالعباس ايرانشهري، ابوالحسن عامري، ابو‌سليمان منطقي سجستاني، و ابو‌حيان توحيدي) 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ابوعلي سينا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 xml:space="preserve">منتقدان فلسفة مشاء ( شهرستاني، غزالي و ...) 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ابن‌رشد اندلسي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 xml:space="preserve">فلسفة اشراق ( سهروردي و پيروان او) </w:t>
      </w:r>
    </w:p>
    <w:p w:rsidR="00BB0CBD" w:rsidRPr="00E57C99" w:rsidRDefault="00E57C99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>
        <w:rPr>
          <w:rFonts w:ascii="Calibri" w:eastAsia="Calibri" w:hAnsi="Calibri" w:cs="B Lotus" w:hint="cs"/>
          <w:sz w:val="28"/>
          <w:szCs w:val="28"/>
          <w:rtl/>
        </w:rPr>
        <w:t>ميرداماد و مکتب فلسفي اصفهان</w:t>
      </w:r>
      <w:r w:rsidR="00BB0CBD" w:rsidRPr="00E57C99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>صدر‌المتألهين و حکمت متعاليه</w:t>
      </w:r>
    </w:p>
    <w:p w:rsidR="00BB0CBD" w:rsidRPr="00E57C99" w:rsidRDefault="00BB0CBD" w:rsidP="00E57C99">
      <w:pPr>
        <w:numPr>
          <w:ilvl w:val="0"/>
          <w:numId w:val="13"/>
        </w:numPr>
        <w:tabs>
          <w:tab w:val="left" w:pos="1371"/>
        </w:tabs>
        <w:spacing w:after="200" w:line="204" w:lineRule="auto"/>
        <w:ind w:left="357" w:firstLine="28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E57C99">
        <w:rPr>
          <w:rFonts w:ascii="Calibri" w:eastAsia="Calibri" w:hAnsi="Calibri" w:cs="B Lotus" w:hint="cs"/>
          <w:sz w:val="28"/>
          <w:szCs w:val="28"/>
          <w:rtl/>
        </w:rPr>
        <w:t xml:space="preserve">حکماي متأخر از صدرالمتألهين </w:t>
      </w:r>
    </w:p>
    <w:p w:rsidR="00BB0CBD" w:rsidRPr="00BB0CBD" w:rsidRDefault="00BB0CBD" w:rsidP="00E57C99">
      <w:pPr>
        <w:tabs>
          <w:tab w:val="left" w:pos="1371"/>
        </w:tabs>
        <w:spacing w:after="200" w:line="204" w:lineRule="auto"/>
        <w:ind w:left="0" w:firstLine="0"/>
        <w:jc w:val="lowKashida"/>
        <w:rPr>
          <w:rFonts w:ascii="Calibri" w:eastAsia="Calibri" w:hAnsi="Calibri" w:cs="B Lotus"/>
          <w:noProof/>
          <w:sz w:val="28"/>
          <w:szCs w:val="28"/>
          <w:rtl/>
        </w:rPr>
      </w:pPr>
    </w:p>
    <w:p w:rsidR="00BB0CBD" w:rsidRPr="00BB0CBD" w:rsidRDefault="00BB0CBD" w:rsidP="00E57C99">
      <w:pPr>
        <w:spacing w:after="200" w:line="204" w:lineRule="auto"/>
        <w:ind w:left="0" w:firstLine="0"/>
        <w:jc w:val="lowKashida"/>
        <w:rPr>
          <w:rFonts w:ascii="Calibri" w:eastAsia="Calibri" w:hAnsi="Calibri" w:cs="B Titr"/>
          <w:sz w:val="24"/>
          <w:szCs w:val="24"/>
          <w:rtl/>
        </w:rPr>
      </w:pPr>
      <w:r w:rsidRPr="00BB0CBD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BB0CBD" w:rsidRPr="00BB0CBD" w:rsidTr="00BB0CBD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B0CBD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B0CBD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B0CBD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B0CBD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BB0CBD" w:rsidRPr="00BB0CBD" w:rsidTr="00E57C99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BD" w:rsidRPr="00E57C99" w:rsidRDefault="00E57C99" w:rsidP="00BB0CBD">
            <w:pPr>
              <w:spacing w:line="204" w:lineRule="auto"/>
              <w:ind w:left="281" w:hanging="283"/>
              <w:jc w:val="center"/>
              <w:rPr>
                <w:rFonts w:cs="B Titr"/>
                <w:sz w:val="28"/>
                <w:szCs w:val="28"/>
              </w:rPr>
            </w:pPr>
            <w:r w:rsidRPr="00E57C99">
              <w:rPr>
                <w:rFonts w:cs="B Titr" w:hint="cs"/>
                <w:sz w:val="28"/>
                <w:szCs w:val="28"/>
                <w:rtl/>
              </w:rPr>
              <w:t>+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B0CBD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BB0CBD" w:rsidRPr="00BB0CBD" w:rsidTr="00BB0CBD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BB0CBD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D" w:rsidRPr="00BB0CBD" w:rsidRDefault="00BB0CBD" w:rsidP="00BB0CBD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E57C99" w:rsidRDefault="00E57C99" w:rsidP="00BB0CBD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  <w:bookmarkStart w:id="0" w:name="_GoBack"/>
    </w:p>
    <w:bookmarkEnd w:id="0"/>
    <w:p w:rsidR="00BB0CBD" w:rsidRDefault="00BB0CBD" w:rsidP="00BB0CB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BB0CBD">
        <w:rPr>
          <w:rFonts w:ascii="Calibri" w:eastAsia="Calibri" w:hAnsi="Calibri" w:cs="B Titr" w:hint="cs"/>
          <w:sz w:val="24"/>
          <w:szCs w:val="24"/>
          <w:rtl/>
        </w:rPr>
        <w:lastRenderedPageBreak/>
        <w:t>فهرست منابع:</w:t>
      </w:r>
    </w:p>
    <w:p w:rsidR="00BB0CBD" w:rsidRPr="00E57C99" w:rsidRDefault="00BB0CBD" w:rsidP="00E57C99">
      <w:pPr>
        <w:pStyle w:val="ListParagraph"/>
        <w:widowControl w:val="0"/>
        <w:numPr>
          <w:ilvl w:val="0"/>
          <w:numId w:val="14"/>
        </w:numPr>
        <w:spacing w:line="600" w:lineRule="exact"/>
        <w:jc w:val="lowKashida"/>
        <w:rPr>
          <w:rFonts w:ascii="Times New Roman" w:eastAsia="Times New Roman" w:hAnsi="Times New Roman" w:cs="B Mitra"/>
          <w:b/>
          <w:bCs/>
          <w:color w:val="000000"/>
        </w:rPr>
      </w:pPr>
      <w:r w:rsidRPr="00E57C99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آثار خود فيلسوفان ( مهمترين منبع) </w:t>
      </w:r>
    </w:p>
    <w:p w:rsidR="00BB0CBD" w:rsidRPr="00E57C99" w:rsidRDefault="00BB0CBD" w:rsidP="00E57C99">
      <w:pPr>
        <w:pStyle w:val="ListParagraph"/>
        <w:widowControl w:val="0"/>
        <w:numPr>
          <w:ilvl w:val="0"/>
          <w:numId w:val="14"/>
        </w:numPr>
        <w:spacing w:line="600" w:lineRule="exact"/>
        <w:jc w:val="lowKashida"/>
        <w:rPr>
          <w:rFonts w:ascii="Times New Roman" w:eastAsia="Times New Roman" w:hAnsi="Times New Roman" w:cs="B Mitra"/>
          <w:b/>
          <w:bCs/>
          <w:color w:val="000000"/>
        </w:rPr>
      </w:pPr>
      <w:r w:rsidRPr="00E57C99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تک‌نگاري‌ها ( دربارة هر يک از فيلسوفان) </w:t>
      </w:r>
    </w:p>
    <w:p w:rsidR="00BB0CBD" w:rsidRPr="00E57C99" w:rsidRDefault="00BB0CBD" w:rsidP="00E57C99">
      <w:pPr>
        <w:pStyle w:val="ListParagraph"/>
        <w:widowControl w:val="0"/>
        <w:numPr>
          <w:ilvl w:val="0"/>
          <w:numId w:val="14"/>
        </w:numPr>
        <w:spacing w:line="600" w:lineRule="exact"/>
        <w:jc w:val="lowKashida"/>
        <w:rPr>
          <w:rFonts w:ascii="Times New Roman" w:eastAsia="Times New Roman" w:hAnsi="Times New Roman" w:cs="B Mitra"/>
          <w:b/>
          <w:bCs/>
          <w:color w:val="000000"/>
        </w:rPr>
      </w:pPr>
      <w:r w:rsidRPr="00E57C99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کتاب‌هاي عمومي تاريخ فلسفه ؛ از جمله: 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BB0CBD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  - الفهرست ، محمدبن اسحاق نديم 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BB0CBD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  - التعريف بطبقات الامم ، قاضي ساعد اندلسي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BB0CBD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  - اخبار العلماء باخبارالحکماء ، علي بن قاضي اشرف قفطي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BB0CBD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  - عيون الانبياء في طبقات الاطباء ، ابن ابي اصيبعه 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BB0CBD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  - تاريخ فلسفه در جهان اسلامي ، خليل الجروحنا الفاخوري ، ترجمة عبدالمحمد آيتي 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b/>
          <w:bCs/>
          <w:color w:val="000000"/>
          <w:rtl/>
        </w:rPr>
      </w:pPr>
      <w:r w:rsidRPr="00BB0CBD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  - سير فلسفه در جهان اسلام ، ماجد فخري ، ترجمة گروهي از مترجمان 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color w:val="000000"/>
          <w:sz w:val="18"/>
          <w:rtl/>
        </w:rPr>
      </w:pPr>
      <w:r w:rsidRPr="00BB0CBD">
        <w:rPr>
          <w:rFonts w:ascii="Times New Roman" w:eastAsia="Times New Roman" w:hAnsi="Times New Roman" w:cs="B Mitra" w:hint="cs"/>
          <w:b/>
          <w:bCs/>
          <w:color w:val="000000"/>
          <w:rtl/>
        </w:rPr>
        <w:t xml:space="preserve">   - تاريخ فلسفه در اسلام ، زير نظر محمد ميان شريف ، ترجمة گروهي از مترجمان</w:t>
      </w:r>
      <w:r w:rsidRPr="00BB0CBD">
        <w:rPr>
          <w:rFonts w:ascii="Times New Roman" w:eastAsia="Times New Roman" w:hAnsi="Times New Roman" w:cs="B Mitra" w:hint="cs"/>
          <w:color w:val="000000"/>
          <w:sz w:val="18"/>
          <w:rtl/>
        </w:rPr>
        <w:t xml:space="preserve"> </w:t>
      </w:r>
    </w:p>
    <w:p w:rsidR="00BB0CBD" w:rsidRPr="00BB0CBD" w:rsidRDefault="00BB0CBD" w:rsidP="00E57C99">
      <w:pPr>
        <w:widowControl w:val="0"/>
        <w:spacing w:line="600" w:lineRule="exact"/>
        <w:ind w:left="804" w:firstLine="0"/>
        <w:jc w:val="lowKashida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</w:p>
    <w:p w:rsidR="00BB0CBD" w:rsidRPr="00BB0CBD" w:rsidRDefault="00BB0CBD" w:rsidP="00BB0CB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BB0CBD" w:rsidRPr="00BB0CBD" w:rsidRDefault="00BB0CBD" w:rsidP="00BB0CB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</w:p>
    <w:p w:rsidR="007D4F96" w:rsidRDefault="007D4F96">
      <w:pPr>
        <w:rPr>
          <w:rtl/>
        </w:rPr>
      </w:pPr>
    </w:p>
    <w:p w:rsidR="006C3D23" w:rsidRDefault="006C3D23"/>
    <w:sectPr w:rsidR="006C3D23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709"/>
    <w:multiLevelType w:val="hybridMultilevel"/>
    <w:tmpl w:val="88E6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C6268"/>
    <w:multiLevelType w:val="hybridMultilevel"/>
    <w:tmpl w:val="6144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BD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4D01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3D23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0F1C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0CBD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57C99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A50C3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BB0CBD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C4D01"/>
  </w:style>
  <w:style w:type="character" w:customStyle="1" w:styleId="shorttext">
    <w:name w:val="short_text"/>
    <w:basedOn w:val="DefaultParagraphFont"/>
    <w:rsid w:val="002C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BB0CBD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C4D01"/>
  </w:style>
  <w:style w:type="character" w:customStyle="1" w:styleId="shorttext">
    <w:name w:val="short_text"/>
    <w:basedOn w:val="DefaultParagraphFont"/>
    <w:rsid w:val="002C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7</cp:revision>
  <dcterms:created xsi:type="dcterms:W3CDTF">2013-04-27T06:03:00Z</dcterms:created>
  <dcterms:modified xsi:type="dcterms:W3CDTF">2013-06-01T07:29:00Z</dcterms:modified>
</cp:coreProperties>
</file>